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57" w:rsidRPr="007474E7" w:rsidRDefault="00146D57" w:rsidP="00146D5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146D57" w:rsidRPr="007474E7" w:rsidTr="00941DBC">
        <w:tc>
          <w:tcPr>
            <w:tcW w:w="2127" w:type="dxa"/>
          </w:tcPr>
          <w:p w:rsidR="00146D57" w:rsidRPr="007474E7" w:rsidRDefault="00146D57" w:rsidP="00941DBC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1E77A82" wp14:editId="0853C2A5">
                  <wp:extent cx="1010920" cy="852805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7474E7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7474E7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7474E7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146D57" w:rsidRPr="007474E7" w:rsidRDefault="00146D57" w:rsidP="00146D5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6D57" w:rsidRPr="007474E7" w:rsidRDefault="00146D57" w:rsidP="00146D5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6D57" w:rsidRPr="007474E7" w:rsidRDefault="00146D57" w:rsidP="00146D57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bookmarkStart w:id="0" w:name="_GoBack"/>
      <w:bookmarkEnd w:id="0"/>
      <w:r w:rsidRPr="007474E7">
        <w:rPr>
          <w:rFonts w:ascii="Arial" w:eastAsia="Times New Roman" w:hAnsi="Arial"/>
          <w:sz w:val="22"/>
          <w:lang w:eastAsia="pt-BR"/>
        </w:rPr>
        <w:t>a ) Processo N</w:t>
      </w:r>
      <w:r w:rsidRPr="007474E7">
        <w:rPr>
          <w:rFonts w:ascii="Arial" w:eastAsia="Times New Roman" w:hAnsi="Arial" w:cs="Tahoma"/>
          <w:sz w:val="22"/>
          <w:lang w:eastAsia="ar-SA"/>
        </w:rPr>
        <w:t>º</w:t>
      </w:r>
      <w:r w:rsidRPr="007474E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876</w:t>
      </w:r>
      <w:r w:rsidRPr="007474E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7474E7">
        <w:rPr>
          <w:rFonts w:ascii="Arial" w:eastAsia="Times New Roman" w:hAnsi="Arial"/>
          <w:sz w:val="22"/>
          <w:lang w:eastAsia="pt-BR"/>
        </w:rPr>
        <w:t xml:space="preserve"> </w:t>
      </w: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7474E7">
        <w:rPr>
          <w:rFonts w:ascii="Arial" w:eastAsia="Times New Roman" w:hAnsi="Arial"/>
          <w:sz w:val="22"/>
          <w:lang w:eastAsia="pt-BR"/>
        </w:rPr>
        <w:t>b ) Licitação N</w:t>
      </w:r>
      <w:r w:rsidRPr="007474E7">
        <w:rPr>
          <w:rFonts w:ascii="Arial" w:eastAsia="Times New Roman" w:hAnsi="Arial" w:cs="Tahoma"/>
          <w:sz w:val="22"/>
          <w:lang w:eastAsia="ar-SA"/>
        </w:rPr>
        <w:t>º</w:t>
      </w:r>
      <w:r w:rsidRPr="007474E7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300002</w:t>
      </w:r>
      <w:r w:rsidRPr="007474E7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7474E7">
        <w:rPr>
          <w:rFonts w:ascii="Arial" w:eastAsia="Times New Roman" w:hAnsi="Arial"/>
          <w:sz w:val="22"/>
          <w:lang w:eastAsia="pt-BR"/>
        </w:rPr>
        <w:t xml:space="preserve">c )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7474E7">
        <w:rPr>
          <w:rFonts w:ascii="Arial" w:eastAsia="Times New Roman" w:hAnsi="Arial"/>
          <w:sz w:val="22"/>
          <w:lang w:eastAsia="pt-BR"/>
        </w:rPr>
        <w:t xml:space="preserve">d ) 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SERVIÇOS DE REPOSIÇÃO DE CALÇAMENTO E PAVIMENTAÇÃO EM ENCONTRO DE RUAS PARALELEPÍPEDOS.</w:t>
      </w: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7474E7">
        <w:rPr>
          <w:rFonts w:ascii="Arial" w:eastAsia="Times New Roman" w:hAnsi="Arial"/>
          <w:sz w:val="22"/>
          <w:lang w:eastAsia="pt-BR"/>
        </w:rPr>
        <w:t>e ) Fornecedores e Itens Vencedores:</w:t>
      </w:r>
    </w:p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146D57" w:rsidRPr="007474E7" w:rsidTr="00941DBC">
        <w:trPr>
          <w:trHeight w:val="57"/>
        </w:trPr>
        <w:tc>
          <w:tcPr>
            <w:tcW w:w="2093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</w:p>
        </w:tc>
        <w:tc>
          <w:tcPr>
            <w:tcW w:w="992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Valor Unt</w:t>
            </w:r>
          </w:p>
        </w:tc>
        <w:tc>
          <w:tcPr>
            <w:tcW w:w="1247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7474E7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146D57" w:rsidRPr="007474E7" w:rsidTr="00941DBC">
        <w:trPr>
          <w:trHeight w:val="57"/>
        </w:trPr>
        <w:tc>
          <w:tcPr>
            <w:tcW w:w="2093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XERIFE SERVIÇOS DE URBANIZAÇÃO EIRELI ME</w:t>
            </w:r>
          </w:p>
        </w:tc>
        <w:tc>
          <w:tcPr>
            <w:tcW w:w="709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 de reposição de calçamento em paralelepípedos</w:t>
            </w:r>
          </w:p>
        </w:tc>
        <w:tc>
          <w:tcPr>
            <w:tcW w:w="850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31,50</w:t>
            </w:r>
          </w:p>
        </w:tc>
        <w:tc>
          <w:tcPr>
            <w:tcW w:w="1247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146D57" w:rsidRPr="007474E7" w:rsidTr="00941DBC">
        <w:trPr>
          <w:trHeight w:val="57"/>
        </w:trPr>
        <w:tc>
          <w:tcPr>
            <w:tcW w:w="2093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XERIFE SERVIÇOS DE URBANIZAÇÃO EIRELI ME</w:t>
            </w:r>
          </w:p>
        </w:tc>
        <w:tc>
          <w:tcPr>
            <w:tcW w:w="709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6D5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 de pavimentação em encontros de ruas em paralelepípedos</w:t>
            </w:r>
          </w:p>
        </w:tc>
        <w:tc>
          <w:tcPr>
            <w:tcW w:w="850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22,50</w:t>
            </w:r>
          </w:p>
        </w:tc>
        <w:tc>
          <w:tcPr>
            <w:tcW w:w="1247" w:type="dxa"/>
            <w:shd w:val="clear" w:color="auto" w:fill="auto"/>
          </w:tcPr>
          <w:p w:rsidR="00146D57" w:rsidRPr="007474E7" w:rsidRDefault="00146D57" w:rsidP="00941D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46D57" w:rsidRPr="007474E7" w:rsidRDefault="00146D57" w:rsidP="00146D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sectPr w:rsidR="00146D57" w:rsidRPr="007474E7" w:rsidSect="007474E7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6D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146D5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146D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146D5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7"/>
    <w:rsid w:val="00146D57"/>
    <w:rsid w:val="0031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72DB-D66A-4A2A-A529-9747986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46D5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46D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4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2022-02-25T12:24:00Z</dcterms:created>
  <dcterms:modified xsi:type="dcterms:W3CDTF">2022-02-25T12:27:00Z</dcterms:modified>
</cp:coreProperties>
</file>