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1549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</w:t>
      </w:r>
      <w:r>
        <w:rPr>
          <w:rFonts w:cs="Arial" w:ascii="Arial" w:hAnsi="Arial"/>
          <w:color w:val="162937"/>
        </w:rPr>
        <w:t>1549</w:t>
      </w:r>
      <w:r>
        <w:rPr>
          <w:rFonts w:cs="Arial" w:ascii="Arial" w:hAnsi="Arial"/>
          <w:color w:val="162937"/>
        </w:rPr>
        <w:t xml:space="preserve">/2024, torna público que tem interesse na aquisição de </w:t>
      </w:r>
      <w:r>
        <w:rPr>
          <w:rFonts w:cs="Arial" w:ascii="Arial" w:hAnsi="Arial"/>
          <w:color w:val="162937"/>
        </w:rPr>
        <w:t>4 UNIDADES de AutoCAD LT 2024 COMMERCIAL NEW SINGLE-USER ELD ANNUAL SUBSCRIPTION PARA USUÁRIOS ÚNICOS CONTRATO DE 12 MESES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E 1 UNIDADE AutoCAD-INCLUDING SPECIALIZED TOOLSETS AD COMMERCIAL NEW SINGLE-USER ELD ANNUAL SUBSCRIPTION PARA USUÁRIO ÚNICO CONTRATO PARA  12 MESES</w:t>
      </w:r>
      <w:r>
        <w:rPr>
          <w:rFonts w:cs="Arial" w:ascii="Arial" w:hAnsi="Arial"/>
          <w:color w:val="162937"/>
        </w:rPr>
        <w:t xml:space="preserve"> oportunidade em que a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</w:t>
      </w:r>
      <w:r>
        <w:rPr>
          <w:rFonts w:cs="Arial" w:ascii="Arial" w:hAnsi="Arial"/>
          <w:b/>
          <w:color w:val="162937"/>
        </w:rPr>
        <w:t>12</w:t>
      </w:r>
      <w:r>
        <w:rPr>
          <w:rFonts w:cs="Arial" w:ascii="Arial" w:hAnsi="Arial"/>
          <w:b/>
          <w:color w:val="162937"/>
        </w:rPr>
        <w:t xml:space="preserve"> de MARÇO de 2024 às </w:t>
      </w:r>
      <w:r>
        <w:rPr>
          <w:rFonts w:cs="Arial" w:ascii="Arial" w:hAnsi="Arial"/>
          <w:b/>
          <w:color w:val="162937"/>
        </w:rPr>
        <w:t>10</w:t>
      </w:r>
      <w:r>
        <w:rPr>
          <w:rFonts w:cs="Arial" w:ascii="Arial" w:hAnsi="Arial"/>
          <w:b/>
          <w:color w:val="162937"/>
        </w:rPr>
        <w:t xml:space="preserve"> horas </w:t>
      </w:r>
      <w:r>
        <w:rPr>
          <w:rFonts w:cs="Arial" w:ascii="Arial" w:hAnsi="Arial"/>
          <w:b/>
          <w:color w:val="162937"/>
        </w:rPr>
        <w:t>DA MANHÃ</w:t>
      </w:r>
      <w:r>
        <w:rPr>
          <w:rFonts w:cs="Arial" w:ascii="Arial" w:hAnsi="Arial"/>
          <w:b/>
          <w:color w:val="162937"/>
        </w:rPr>
        <w:t>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LibreOffice/7.3.2.2$Windows_X86_64 LibreOffice_project/49f2b1bff42cfccbd8f788c8dc32c1c309559be0</Application>
  <AppVersion>15.0000</AppVersion>
  <Pages>1</Pages>
  <Words>157</Words>
  <Characters>895</Characters>
  <CharactersWithSpaces>1049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2024-04-10T09:08:33Z</cp:lastPrinted>
  <dcterms:modified xsi:type="dcterms:W3CDTF">2024-04-10T09:09:27Z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