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F6" w:rsidRDefault="001F5B8B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AVISO DE INTENÇ</w:t>
      </w:r>
      <w:r w:rsidR="00544C45">
        <w:rPr>
          <w:rFonts w:ascii="Arial" w:hAnsi="Arial" w:cs="Arial"/>
          <w:b/>
          <w:bCs/>
          <w:caps/>
          <w:color w:val="162937"/>
          <w:sz w:val="29"/>
          <w:szCs w:val="29"/>
        </w:rPr>
        <w:t>ÃO DE DISPENSA DE LICITAÇÃO 3475</w:t>
      </w: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/2025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COM BASE NO §3º DO ART. 75 DA LEI N. 14.133/2021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município de Vacaria – RS com e sede na Ramiro Barcelos n° 915, centro, inscrita no CNPJ sob n° 87.866.745/0001-16, neste ato, representado pelo seu agente de contratação designado pela Portaria 50/2024, torna público que tem interesse em </w:t>
      </w:r>
      <w:r w:rsidR="00544C45">
        <w:rPr>
          <w:rFonts w:ascii="Arial" w:hAnsi="Arial" w:cs="Arial"/>
          <w:color w:val="162937"/>
        </w:rPr>
        <w:t xml:space="preserve">SERVIÇO DE CONFECÇÃO DE 403 TRÓFEUS PARA CAMPEONATO DE </w:t>
      </w:r>
      <w:proofErr w:type="gramStart"/>
      <w:r w:rsidR="00544C45">
        <w:rPr>
          <w:rFonts w:ascii="Arial" w:hAnsi="Arial" w:cs="Arial"/>
          <w:color w:val="162937"/>
        </w:rPr>
        <w:t>LAÇO</w:t>
      </w:r>
      <w:proofErr w:type="gramEnd"/>
    </w:p>
    <w:p w:rsidR="00D01DF6" w:rsidRDefault="00D01DF6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  <w:r>
        <w:rPr>
          <w:rFonts w:ascii="Arial" w:hAnsi="Arial" w:cs="Arial"/>
          <w:b/>
          <w:color w:val="162937"/>
        </w:rPr>
        <w:t>Limite para apresentaçã</w:t>
      </w:r>
      <w:r w:rsidR="00544C45">
        <w:rPr>
          <w:rFonts w:ascii="Arial" w:hAnsi="Arial" w:cs="Arial"/>
          <w:b/>
          <w:color w:val="162937"/>
        </w:rPr>
        <w:t>o da Proposta de Preços: sexta-feira 15/07</w:t>
      </w:r>
      <w:bookmarkStart w:id="0" w:name="_GoBack"/>
      <w:bookmarkEnd w:id="0"/>
      <w:r>
        <w:rPr>
          <w:rFonts w:ascii="Arial" w:hAnsi="Arial" w:cs="Arial"/>
          <w:b/>
          <w:color w:val="162937"/>
        </w:rPr>
        <w:t xml:space="preserve"> até </w:t>
      </w:r>
      <w:proofErr w:type="gramStart"/>
      <w:r>
        <w:rPr>
          <w:rFonts w:ascii="Arial" w:hAnsi="Arial" w:cs="Arial"/>
          <w:b/>
          <w:color w:val="162937"/>
        </w:rPr>
        <w:t>00:00</w:t>
      </w:r>
      <w:proofErr w:type="gramEnd"/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Termo de referência da contratação encontra-se disponível no link </w:t>
      </w:r>
      <w:proofErr w:type="gramStart"/>
      <w:r>
        <w:rPr>
          <w:rFonts w:ascii="Arial" w:hAnsi="Arial" w:cs="Arial"/>
          <w:color w:val="162937"/>
        </w:rPr>
        <w:t>https</w:t>
      </w:r>
      <w:proofErr w:type="gramEnd"/>
      <w:r>
        <w:rPr>
          <w:rFonts w:ascii="Arial" w:hAnsi="Arial" w:cs="Arial"/>
          <w:color w:val="162937"/>
        </w:rPr>
        <w:t>://vacaria.rs.gov.br/dispensas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 proposta deverá ser entregue na Secretaria Municipal de Cultura e Turismo sito Borges de Medeiros n° 1987, bairro Glória, fundos Casa do Povo ou pelo e-mail </w:t>
      </w:r>
      <w:r>
        <w:rPr>
          <w:b/>
        </w:rPr>
        <w:t>culturaeturismo@vacaria.rs.gov.br</w:t>
      </w:r>
      <w:r>
        <w:t>.</w:t>
      </w:r>
    </w:p>
    <w:p w:rsidR="00D01DF6" w:rsidRDefault="00D01DF6"/>
    <w:p w:rsidR="00D01DF6" w:rsidRDefault="00D01DF6"/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CÓPIA DO CONTRATO SOCIAL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COMPROVANTE DE INSCRIÇÃO CNPJ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FEDERAL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CERTIDÃO NEGATIVA ESTADUAL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MUNICIPAL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CERTIFICADO DE REGULARIDADE DO FGTS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DE DÉBITOS TRABALHISTAS </w:t>
      </w:r>
    </w:p>
    <w:sectPr w:rsidR="00D01DF6">
      <w:pgSz w:w="11906" w:h="16838"/>
      <w:pgMar w:top="1417" w:right="1701" w:bottom="1417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F6"/>
    <w:rsid w:val="001F5B8B"/>
    <w:rsid w:val="00544C45"/>
    <w:rsid w:val="00D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Christine Leal Schuster de Souza</cp:lastModifiedBy>
  <cp:revision>2</cp:revision>
  <dcterms:created xsi:type="dcterms:W3CDTF">2025-07-15T11:59:00Z</dcterms:created>
  <dcterms:modified xsi:type="dcterms:W3CDTF">2025-07-15T11:59:00Z</dcterms:modified>
  <dc:language>pt-BR</dc:language>
</cp:coreProperties>
</file>