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0C" w:rsidRPr="00CF57C5" w:rsidRDefault="00F1680C" w:rsidP="00F1680C">
      <w:pPr>
        <w:jc w:val="center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137</w:t>
      </w:r>
      <w:r w:rsidRPr="00CF57C5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4</w:t>
      </w:r>
    </w:p>
    <w:p w:rsidR="00F1680C" w:rsidRDefault="00F1680C" w:rsidP="00F1680C">
      <w:pPr>
        <w:ind w:left="4536"/>
        <w:rPr>
          <w:rFonts w:ascii="Arial" w:hAnsi="Arial" w:cs="Arial"/>
          <w:b/>
          <w:sz w:val="24"/>
          <w:szCs w:val="24"/>
        </w:rPr>
      </w:pPr>
    </w:p>
    <w:p w:rsidR="00F1680C" w:rsidRDefault="00F1680C" w:rsidP="00F1680C">
      <w:pPr>
        <w:ind w:left="4536"/>
        <w:rPr>
          <w:rFonts w:ascii="Arial" w:hAnsi="Arial" w:cs="Arial"/>
          <w:b/>
          <w:sz w:val="24"/>
          <w:szCs w:val="24"/>
        </w:rPr>
      </w:pPr>
    </w:p>
    <w:p w:rsidR="00F1680C" w:rsidRDefault="00F1680C" w:rsidP="00F1680C">
      <w:pPr>
        <w:ind w:left="4536"/>
        <w:rPr>
          <w:rFonts w:ascii="Arial" w:hAnsi="Arial" w:cs="Arial"/>
          <w:b/>
          <w:sz w:val="24"/>
          <w:szCs w:val="24"/>
        </w:rPr>
      </w:pPr>
    </w:p>
    <w:p w:rsidR="00F1680C" w:rsidRPr="00CF57C5" w:rsidRDefault="00F1680C" w:rsidP="00F1680C">
      <w:pPr>
        <w:ind w:left="4536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Prorroga prazo para o processo seletivo de contratação emergencial de engenheiro civil constantes do Edital 133/2014</w:t>
      </w:r>
      <w:r w:rsidRPr="00CF57C5">
        <w:rPr>
          <w:rFonts w:ascii="Arial" w:hAnsi="Arial" w:cs="Arial"/>
          <w:b/>
          <w:sz w:val="24"/>
          <w:szCs w:val="24"/>
        </w:rPr>
        <w:t>”</w:t>
      </w:r>
    </w:p>
    <w:p w:rsidR="00F1680C" w:rsidRDefault="00F1680C" w:rsidP="00F1680C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ELÓI POLTRONIERI</w:t>
      </w:r>
      <w:r>
        <w:rPr>
          <w:rFonts w:ascii="Arial" w:hAnsi="Arial" w:cs="Arial"/>
          <w:sz w:val="24"/>
          <w:szCs w:val="24"/>
        </w:rPr>
        <w:t>, Prefeito</w:t>
      </w:r>
      <w:r w:rsidRPr="00CF57C5">
        <w:rPr>
          <w:rFonts w:ascii="Arial" w:hAnsi="Arial" w:cs="Arial"/>
          <w:sz w:val="24"/>
          <w:szCs w:val="24"/>
        </w:rPr>
        <w:t xml:space="preserve"> Municipal de Vacaria, Estado do Rio Grande do Sul, no uso de suas</w:t>
      </w:r>
      <w:r>
        <w:rPr>
          <w:rFonts w:ascii="Arial" w:hAnsi="Arial" w:cs="Arial"/>
          <w:sz w:val="24"/>
          <w:szCs w:val="24"/>
        </w:rPr>
        <w:t xml:space="preserve"> atribuições, em virtude de que no processo seletivo em curso, não ter havido nenhuma inscrição para o cargo de engenheiro civil, prorroga o prazo das inscrições para a seleção até o dia 11/07/2014, devido a urgência na contratação dos cargos.</w:t>
      </w:r>
    </w:p>
    <w:p w:rsidR="00F1680C" w:rsidRPr="00CF57C5" w:rsidRDefault="00F1680C" w:rsidP="00F1680C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ab/>
        <w:t>Registre-se e publique-se.</w:t>
      </w:r>
    </w:p>
    <w:p w:rsidR="00F1680C" w:rsidRDefault="00F1680C" w:rsidP="00F1680C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 xml:space="preserve">GABINETE DO PREFEITO DE VACARIA, </w:t>
      </w:r>
      <w:r>
        <w:rPr>
          <w:rFonts w:ascii="Arial" w:hAnsi="Arial" w:cs="Arial"/>
          <w:sz w:val="24"/>
          <w:szCs w:val="24"/>
        </w:rPr>
        <w:t xml:space="preserve"> 03 de </w:t>
      </w:r>
      <w:r w:rsidR="0073758C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2014</w:t>
      </w:r>
      <w:r w:rsidRPr="00CF57C5">
        <w:rPr>
          <w:rFonts w:ascii="Arial" w:hAnsi="Arial" w:cs="Arial"/>
          <w:sz w:val="24"/>
          <w:szCs w:val="24"/>
        </w:rPr>
        <w:t>.</w:t>
      </w:r>
    </w:p>
    <w:p w:rsidR="00F1680C" w:rsidRDefault="00F1680C" w:rsidP="00F1680C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F1680C" w:rsidRPr="00CF57C5" w:rsidRDefault="00F1680C" w:rsidP="00F1680C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F1680C" w:rsidRDefault="00F1680C" w:rsidP="00F1680C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F1680C" w:rsidRPr="00CF57C5" w:rsidRDefault="00F1680C" w:rsidP="00F1680C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>Prefeit</w:t>
      </w:r>
      <w:r>
        <w:rPr>
          <w:rFonts w:ascii="Arial" w:hAnsi="Arial" w:cs="Arial"/>
          <w:b/>
          <w:sz w:val="24"/>
          <w:szCs w:val="24"/>
        </w:rPr>
        <w:t>o</w:t>
      </w:r>
      <w:r w:rsidRPr="00CF57C5">
        <w:rPr>
          <w:rFonts w:ascii="Arial" w:hAnsi="Arial" w:cs="Arial"/>
          <w:b/>
          <w:sz w:val="24"/>
          <w:szCs w:val="24"/>
        </w:rPr>
        <w:t xml:space="preserve"> Municipal</w:t>
      </w:r>
    </w:p>
    <w:p w:rsidR="00F1680C" w:rsidRDefault="00F1680C" w:rsidP="00F1680C"/>
    <w:p w:rsidR="00F1680C" w:rsidRPr="007B6AFD" w:rsidRDefault="00F1680C" w:rsidP="00F1680C">
      <w:pPr>
        <w:rPr>
          <w:b/>
        </w:rPr>
      </w:pPr>
    </w:p>
    <w:p w:rsidR="00F1680C" w:rsidRPr="007B6AFD" w:rsidRDefault="00F1680C" w:rsidP="00F168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FERNANDO LUCENA MACIEL</w:t>
      </w:r>
    </w:p>
    <w:p w:rsidR="00F1680C" w:rsidRPr="007B6AFD" w:rsidRDefault="00F1680C" w:rsidP="00F168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Diretor Executivo de </w:t>
      </w:r>
      <w:r w:rsidRPr="007B6AFD">
        <w:rPr>
          <w:rFonts w:ascii="Arial" w:hAnsi="Arial" w:cs="Arial"/>
          <w:b/>
          <w:sz w:val="24"/>
          <w:szCs w:val="24"/>
        </w:rPr>
        <w:t>Gestão e Finanças</w:t>
      </w:r>
    </w:p>
    <w:p w:rsidR="00C024FD" w:rsidRDefault="001E4688"/>
    <w:sectPr w:rsidR="00C024FD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80C"/>
    <w:rsid w:val="000B0E1B"/>
    <w:rsid w:val="000D5606"/>
    <w:rsid w:val="001E4688"/>
    <w:rsid w:val="0073758C"/>
    <w:rsid w:val="00C75F9E"/>
    <w:rsid w:val="00CF71D0"/>
    <w:rsid w:val="00EB4290"/>
    <w:rsid w:val="00F1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0C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Administração2</dc:creator>
  <cp:lastModifiedBy>Administracao7</cp:lastModifiedBy>
  <cp:revision>2</cp:revision>
  <cp:lastPrinted>2014-07-04T14:27:00Z</cp:lastPrinted>
  <dcterms:created xsi:type="dcterms:W3CDTF">2014-07-04T15:01:00Z</dcterms:created>
  <dcterms:modified xsi:type="dcterms:W3CDTF">2014-07-04T15:01:00Z</dcterms:modified>
</cp:coreProperties>
</file>