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CB" w:rsidRPr="00D618D0" w:rsidRDefault="009947CB" w:rsidP="00D618D0">
      <w:pPr>
        <w:pStyle w:val="Corpodetexto3"/>
        <w:spacing w:line="360" w:lineRule="auto"/>
        <w:jc w:val="center"/>
        <w:rPr>
          <w:rFonts w:ascii="Arial" w:hAnsi="Arial" w:cs="Arial"/>
        </w:rPr>
      </w:pPr>
    </w:p>
    <w:p w:rsidR="009947CB" w:rsidRPr="00D618D0" w:rsidRDefault="009947CB" w:rsidP="00D618D0">
      <w:pPr>
        <w:pStyle w:val="Corpodetexto3"/>
        <w:spacing w:line="360" w:lineRule="auto"/>
        <w:jc w:val="center"/>
        <w:rPr>
          <w:rFonts w:ascii="Arial" w:hAnsi="Arial" w:cs="Arial"/>
        </w:rPr>
      </w:pPr>
      <w:r w:rsidRPr="00D618D0">
        <w:rPr>
          <w:rFonts w:ascii="Arial" w:hAnsi="Arial" w:cs="Arial"/>
        </w:rPr>
        <w:t>DECRETO Nº</w:t>
      </w:r>
      <w:r w:rsidR="008A2122" w:rsidRPr="00D618D0">
        <w:rPr>
          <w:rFonts w:ascii="Arial" w:hAnsi="Arial" w:cs="Arial"/>
        </w:rPr>
        <w:t xml:space="preserve"> 76</w:t>
      </w:r>
      <w:r w:rsidR="00EB3AC0" w:rsidRPr="00D618D0">
        <w:rPr>
          <w:rFonts w:ascii="Arial" w:hAnsi="Arial" w:cs="Arial"/>
        </w:rPr>
        <w:t>/</w:t>
      </w:r>
      <w:r w:rsidRPr="00D618D0">
        <w:rPr>
          <w:rFonts w:ascii="Arial" w:hAnsi="Arial" w:cs="Arial"/>
        </w:rPr>
        <w:t>20</w:t>
      </w:r>
      <w:r w:rsidR="003A6B90" w:rsidRPr="00D618D0">
        <w:rPr>
          <w:rFonts w:ascii="Arial" w:hAnsi="Arial" w:cs="Arial"/>
        </w:rPr>
        <w:t>1</w:t>
      </w:r>
      <w:r w:rsidR="008A2122" w:rsidRPr="00D618D0">
        <w:rPr>
          <w:rFonts w:ascii="Arial" w:hAnsi="Arial" w:cs="Arial"/>
        </w:rPr>
        <w:t>7</w:t>
      </w:r>
    </w:p>
    <w:p w:rsidR="009947CB" w:rsidRPr="00D618D0" w:rsidRDefault="009947CB" w:rsidP="00D618D0">
      <w:pPr>
        <w:spacing w:line="360" w:lineRule="auto"/>
        <w:jc w:val="center"/>
        <w:rPr>
          <w:rFonts w:ascii="Arial" w:hAnsi="Arial" w:cs="Arial"/>
        </w:rPr>
      </w:pPr>
    </w:p>
    <w:p w:rsidR="009947CB" w:rsidRPr="00D618D0" w:rsidRDefault="00FB1DFB" w:rsidP="00D618D0">
      <w:pPr>
        <w:spacing w:line="360" w:lineRule="auto"/>
        <w:ind w:left="4536"/>
        <w:jc w:val="both"/>
        <w:rPr>
          <w:rFonts w:ascii="Arial" w:hAnsi="Arial" w:cs="Arial"/>
        </w:rPr>
      </w:pPr>
      <w:r w:rsidRPr="00D618D0">
        <w:rPr>
          <w:rFonts w:ascii="Arial" w:hAnsi="Arial" w:cs="Arial"/>
          <w:i/>
          <w:iCs/>
        </w:rPr>
        <w:t>Constitui e r</w:t>
      </w:r>
      <w:r w:rsidR="00131460" w:rsidRPr="00D618D0">
        <w:rPr>
          <w:rFonts w:ascii="Arial" w:hAnsi="Arial" w:cs="Arial"/>
          <w:i/>
          <w:iCs/>
        </w:rPr>
        <w:t xml:space="preserve">egulamenta </w:t>
      </w:r>
      <w:r w:rsidR="00642640" w:rsidRPr="00D618D0">
        <w:rPr>
          <w:rFonts w:ascii="Arial" w:hAnsi="Arial" w:cs="Arial"/>
          <w:i/>
          <w:iCs/>
        </w:rPr>
        <w:t>o</w:t>
      </w:r>
      <w:r w:rsidR="00DA37CB" w:rsidRPr="00D618D0">
        <w:rPr>
          <w:rFonts w:ascii="Arial" w:hAnsi="Arial" w:cs="Arial"/>
          <w:i/>
          <w:iCs/>
        </w:rPr>
        <w:t xml:space="preserve"> </w:t>
      </w:r>
      <w:r w:rsidR="00642640" w:rsidRPr="00D618D0">
        <w:rPr>
          <w:rFonts w:ascii="Arial" w:hAnsi="Arial" w:cs="Arial"/>
          <w:i/>
          <w:iCs/>
        </w:rPr>
        <w:t>Conselho</w:t>
      </w:r>
      <w:r w:rsidR="00DA37CB" w:rsidRPr="00D618D0">
        <w:rPr>
          <w:rFonts w:ascii="Arial" w:hAnsi="Arial" w:cs="Arial"/>
          <w:i/>
          <w:iCs/>
        </w:rPr>
        <w:t xml:space="preserve"> Administrativ</w:t>
      </w:r>
      <w:r w:rsidR="00642640" w:rsidRPr="00D618D0">
        <w:rPr>
          <w:rFonts w:ascii="Arial" w:hAnsi="Arial" w:cs="Arial"/>
          <w:i/>
          <w:iCs/>
        </w:rPr>
        <w:t>o</w:t>
      </w:r>
      <w:r w:rsidR="00DA37CB" w:rsidRPr="00D618D0">
        <w:rPr>
          <w:rFonts w:ascii="Arial" w:hAnsi="Arial" w:cs="Arial"/>
          <w:i/>
          <w:iCs/>
        </w:rPr>
        <w:t xml:space="preserve"> de Recursos Fiscais</w:t>
      </w:r>
      <w:r w:rsidR="00642640" w:rsidRPr="00D618D0">
        <w:rPr>
          <w:rFonts w:ascii="Arial" w:hAnsi="Arial" w:cs="Arial"/>
          <w:i/>
          <w:iCs/>
        </w:rPr>
        <w:t xml:space="preserve"> (CARF)</w:t>
      </w:r>
    </w:p>
    <w:p w:rsidR="009947CB" w:rsidRPr="00D618D0" w:rsidRDefault="009947CB" w:rsidP="00D618D0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9947CB" w:rsidRPr="00D618D0" w:rsidRDefault="009947CB" w:rsidP="00D618D0">
      <w:pPr>
        <w:tabs>
          <w:tab w:val="left" w:pos="0"/>
        </w:tabs>
        <w:spacing w:line="360" w:lineRule="auto"/>
        <w:ind w:firstLine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9947CB" w:rsidRPr="00D618D0" w:rsidRDefault="009947CB" w:rsidP="00D618D0">
      <w:pPr>
        <w:tabs>
          <w:tab w:val="left" w:pos="0"/>
        </w:tabs>
        <w:spacing w:line="360" w:lineRule="auto"/>
        <w:ind w:firstLine="1080"/>
        <w:jc w:val="both"/>
        <w:rPr>
          <w:rFonts w:ascii="Arial" w:hAnsi="Arial" w:cs="Arial"/>
          <w:b/>
          <w:bCs/>
          <w:sz w:val="24"/>
          <w:szCs w:val="24"/>
        </w:rPr>
      </w:pPr>
      <w:r w:rsidRPr="00D618D0">
        <w:rPr>
          <w:rFonts w:ascii="Arial" w:hAnsi="Arial" w:cs="Arial"/>
          <w:b/>
          <w:bCs/>
          <w:sz w:val="24"/>
          <w:szCs w:val="24"/>
        </w:rPr>
        <w:t xml:space="preserve">O Prefeito do Município de </w:t>
      </w:r>
      <w:r w:rsidR="003A6B90" w:rsidRPr="00D618D0">
        <w:rPr>
          <w:rFonts w:ascii="Arial" w:hAnsi="Arial" w:cs="Arial"/>
          <w:b/>
          <w:bCs/>
          <w:sz w:val="24"/>
          <w:szCs w:val="24"/>
        </w:rPr>
        <w:t>Vacaria</w:t>
      </w:r>
      <w:r w:rsidRPr="00D618D0">
        <w:rPr>
          <w:rFonts w:ascii="Arial" w:hAnsi="Arial" w:cs="Arial"/>
          <w:b/>
          <w:bCs/>
          <w:sz w:val="24"/>
          <w:szCs w:val="24"/>
        </w:rPr>
        <w:t>, Estado do Rio Grande do Sul,</w:t>
      </w:r>
      <w:r w:rsidRPr="00D618D0">
        <w:rPr>
          <w:rFonts w:ascii="Arial" w:hAnsi="Arial" w:cs="Arial"/>
          <w:sz w:val="24"/>
          <w:szCs w:val="24"/>
        </w:rPr>
        <w:t xml:space="preserve"> no uso de suas atribuições, conferidas pela Lei Orgânica do Município,</w:t>
      </w:r>
    </w:p>
    <w:p w:rsidR="009947CB" w:rsidRPr="00D618D0" w:rsidRDefault="009947CB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</w:p>
    <w:p w:rsidR="009947CB" w:rsidRPr="00D618D0" w:rsidRDefault="009947CB" w:rsidP="00D618D0">
      <w:pPr>
        <w:pStyle w:val="Recuodecorpodetexto3"/>
        <w:ind w:left="3060" w:hanging="1926"/>
        <w:rPr>
          <w:rFonts w:ascii="Arial" w:hAnsi="Arial" w:cs="Arial"/>
          <w:b/>
          <w:bCs/>
          <w:sz w:val="10"/>
          <w:szCs w:val="10"/>
        </w:rPr>
      </w:pPr>
    </w:p>
    <w:p w:rsidR="009947CB" w:rsidRPr="00D618D0" w:rsidRDefault="009947CB" w:rsidP="00D618D0">
      <w:pPr>
        <w:pStyle w:val="Recuodecorpodetexto3"/>
        <w:ind w:left="3060" w:hanging="1926"/>
        <w:rPr>
          <w:rFonts w:ascii="Arial" w:hAnsi="Arial" w:cs="Arial"/>
          <w:i/>
          <w:sz w:val="24"/>
          <w:szCs w:val="24"/>
        </w:rPr>
      </w:pPr>
      <w:r w:rsidRPr="00D618D0">
        <w:rPr>
          <w:rFonts w:ascii="Arial" w:hAnsi="Arial" w:cs="Arial"/>
          <w:b/>
          <w:bCs/>
          <w:i/>
          <w:sz w:val="24"/>
          <w:szCs w:val="24"/>
        </w:rPr>
        <w:t>CONSIDERANDO</w:t>
      </w:r>
      <w:r w:rsidRPr="00D618D0">
        <w:rPr>
          <w:rFonts w:ascii="Arial" w:hAnsi="Arial" w:cs="Arial"/>
          <w:i/>
          <w:sz w:val="24"/>
          <w:szCs w:val="24"/>
        </w:rPr>
        <w:t xml:space="preserve"> a necessidade de regulamentar as disposições relativas </w:t>
      </w:r>
      <w:proofErr w:type="gramStart"/>
      <w:r w:rsidR="00FB1DFB" w:rsidRPr="00D618D0">
        <w:rPr>
          <w:rFonts w:ascii="Arial" w:hAnsi="Arial" w:cs="Arial"/>
          <w:i/>
          <w:sz w:val="24"/>
          <w:szCs w:val="24"/>
        </w:rPr>
        <w:t>a</w:t>
      </w:r>
      <w:proofErr w:type="gramEnd"/>
      <w:r w:rsidR="00FB1DFB" w:rsidRPr="00D618D0">
        <w:rPr>
          <w:rFonts w:ascii="Arial" w:hAnsi="Arial" w:cs="Arial"/>
          <w:i/>
          <w:sz w:val="24"/>
          <w:szCs w:val="24"/>
        </w:rPr>
        <w:t xml:space="preserve"> constituição e regulamentação d</w:t>
      </w:r>
      <w:r w:rsidR="00642640" w:rsidRPr="00D618D0">
        <w:rPr>
          <w:rFonts w:ascii="Arial" w:hAnsi="Arial" w:cs="Arial"/>
          <w:i/>
          <w:sz w:val="24"/>
          <w:szCs w:val="24"/>
        </w:rPr>
        <w:t>o</w:t>
      </w:r>
      <w:r w:rsidR="00FB1DFB" w:rsidRPr="00D618D0">
        <w:rPr>
          <w:rFonts w:ascii="Arial" w:hAnsi="Arial" w:cs="Arial"/>
          <w:i/>
          <w:sz w:val="24"/>
          <w:szCs w:val="24"/>
        </w:rPr>
        <w:t xml:space="preserve"> </w:t>
      </w:r>
      <w:r w:rsidR="00642640" w:rsidRPr="00D618D0">
        <w:rPr>
          <w:rFonts w:ascii="Arial" w:hAnsi="Arial" w:cs="Arial"/>
          <w:i/>
          <w:sz w:val="24"/>
          <w:szCs w:val="24"/>
        </w:rPr>
        <w:t>Conselho</w:t>
      </w:r>
      <w:r w:rsidR="00DA37CB" w:rsidRPr="00D618D0">
        <w:rPr>
          <w:rFonts w:ascii="Arial" w:hAnsi="Arial" w:cs="Arial"/>
          <w:i/>
          <w:sz w:val="24"/>
          <w:szCs w:val="24"/>
        </w:rPr>
        <w:t xml:space="preserve"> Administrativ</w:t>
      </w:r>
      <w:r w:rsidR="00642640" w:rsidRPr="00D618D0">
        <w:rPr>
          <w:rFonts w:ascii="Arial" w:hAnsi="Arial" w:cs="Arial"/>
          <w:i/>
          <w:sz w:val="24"/>
          <w:szCs w:val="24"/>
        </w:rPr>
        <w:t>o</w:t>
      </w:r>
      <w:r w:rsidR="00DA37CB" w:rsidRPr="00D618D0">
        <w:rPr>
          <w:rFonts w:ascii="Arial" w:hAnsi="Arial" w:cs="Arial"/>
          <w:i/>
          <w:sz w:val="24"/>
          <w:szCs w:val="24"/>
        </w:rPr>
        <w:t xml:space="preserve"> de Recursos Fiscais</w:t>
      </w:r>
      <w:r w:rsidR="00FB1DFB" w:rsidRPr="00D618D0">
        <w:rPr>
          <w:rFonts w:ascii="Arial" w:hAnsi="Arial" w:cs="Arial"/>
          <w:i/>
          <w:sz w:val="24"/>
          <w:szCs w:val="24"/>
        </w:rPr>
        <w:t xml:space="preserve"> para dar</w:t>
      </w:r>
      <w:r w:rsidR="00131460" w:rsidRPr="00D618D0">
        <w:rPr>
          <w:rFonts w:ascii="Arial" w:hAnsi="Arial" w:cs="Arial"/>
          <w:i/>
          <w:sz w:val="24"/>
          <w:szCs w:val="24"/>
        </w:rPr>
        <w:t xml:space="preserve"> tramitação regular dos processos administrativos fiscais</w:t>
      </w:r>
      <w:r w:rsidR="00FB1DFB" w:rsidRPr="00D618D0">
        <w:rPr>
          <w:rFonts w:ascii="Arial" w:hAnsi="Arial" w:cs="Arial"/>
          <w:i/>
          <w:sz w:val="24"/>
          <w:szCs w:val="24"/>
        </w:rPr>
        <w:t xml:space="preserve"> que porventura venham a ter recursos impetrados para julgamento em segunda instância administrativa</w:t>
      </w:r>
      <w:r w:rsidR="006E271F" w:rsidRPr="00D618D0">
        <w:rPr>
          <w:rFonts w:ascii="Arial" w:hAnsi="Arial" w:cs="Arial"/>
          <w:i/>
          <w:sz w:val="24"/>
          <w:szCs w:val="24"/>
        </w:rPr>
        <w:t>;</w:t>
      </w:r>
    </w:p>
    <w:p w:rsidR="009947CB" w:rsidRPr="00D618D0" w:rsidRDefault="009947CB" w:rsidP="00D618D0">
      <w:pPr>
        <w:pStyle w:val="Recuodecorpodetexto3"/>
        <w:spacing w:line="360" w:lineRule="auto"/>
        <w:ind w:left="3060" w:hanging="1926"/>
        <w:rPr>
          <w:rFonts w:ascii="Arial" w:hAnsi="Arial" w:cs="Arial"/>
          <w:b/>
          <w:bCs/>
          <w:i/>
          <w:spacing w:val="40"/>
          <w:sz w:val="24"/>
          <w:szCs w:val="24"/>
        </w:rPr>
      </w:pPr>
    </w:p>
    <w:p w:rsidR="00BC4912" w:rsidRPr="00D618D0" w:rsidRDefault="00BC4912" w:rsidP="00D618D0">
      <w:pPr>
        <w:spacing w:line="360" w:lineRule="auto"/>
        <w:jc w:val="center"/>
        <w:rPr>
          <w:rFonts w:ascii="Arial" w:hAnsi="Arial" w:cs="Arial"/>
          <w:b/>
          <w:bCs/>
          <w:spacing w:val="40"/>
          <w:sz w:val="10"/>
          <w:szCs w:val="10"/>
        </w:rPr>
      </w:pPr>
    </w:p>
    <w:p w:rsidR="009947CB" w:rsidRPr="00D618D0" w:rsidRDefault="009947CB" w:rsidP="00D618D0">
      <w:pPr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618D0">
        <w:rPr>
          <w:rFonts w:ascii="Arial" w:hAnsi="Arial" w:cs="Arial"/>
          <w:b/>
          <w:bCs/>
          <w:spacing w:val="40"/>
          <w:sz w:val="28"/>
          <w:szCs w:val="28"/>
        </w:rPr>
        <w:t>DECRETA:</w:t>
      </w:r>
    </w:p>
    <w:p w:rsidR="009947CB" w:rsidRPr="00D618D0" w:rsidRDefault="009947CB" w:rsidP="00D618D0">
      <w:pPr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</w:p>
    <w:p w:rsidR="009947CB" w:rsidRPr="00D618D0" w:rsidRDefault="009947CB" w:rsidP="00D618D0">
      <w:pPr>
        <w:pStyle w:val="Ttulo4"/>
        <w:rPr>
          <w:rFonts w:ascii="Arial" w:hAnsi="Arial" w:cs="Arial"/>
          <w:b/>
          <w:bCs/>
          <w:sz w:val="28"/>
          <w:szCs w:val="28"/>
        </w:rPr>
      </w:pPr>
      <w:r w:rsidRPr="00D618D0">
        <w:rPr>
          <w:rFonts w:ascii="Arial" w:hAnsi="Arial" w:cs="Arial"/>
          <w:b/>
          <w:bCs/>
          <w:sz w:val="28"/>
          <w:szCs w:val="28"/>
        </w:rPr>
        <w:t>Título I</w:t>
      </w:r>
    </w:p>
    <w:p w:rsidR="009947CB" w:rsidRPr="00D618D0" w:rsidRDefault="00FB1DFB" w:rsidP="00D618D0">
      <w:pPr>
        <w:pStyle w:val="Ttulo5"/>
        <w:spacing w:before="0"/>
        <w:ind w:firstLine="0"/>
        <w:rPr>
          <w:rFonts w:ascii="Arial" w:hAnsi="Arial" w:cs="Arial"/>
          <w:sz w:val="20"/>
          <w:szCs w:val="20"/>
        </w:rPr>
      </w:pPr>
      <w:r w:rsidRPr="00D618D0">
        <w:rPr>
          <w:rFonts w:ascii="Arial" w:hAnsi="Arial" w:cs="Arial"/>
          <w:sz w:val="20"/>
          <w:szCs w:val="20"/>
        </w:rPr>
        <w:t>DA CRIAÇÃO E CONSTITUIÇ</w:t>
      </w:r>
      <w:r w:rsidR="003140C6" w:rsidRPr="00D618D0">
        <w:rPr>
          <w:rFonts w:ascii="Arial" w:hAnsi="Arial" w:cs="Arial"/>
          <w:sz w:val="20"/>
          <w:szCs w:val="20"/>
        </w:rPr>
        <w:t>ÃO</w:t>
      </w:r>
    </w:p>
    <w:p w:rsidR="009947CB" w:rsidRPr="00D618D0" w:rsidRDefault="009947CB" w:rsidP="00D618D0">
      <w:pPr>
        <w:ind w:firstLine="1080"/>
        <w:jc w:val="both"/>
        <w:rPr>
          <w:rFonts w:ascii="Arial" w:hAnsi="Arial" w:cs="Arial"/>
        </w:rPr>
      </w:pPr>
    </w:p>
    <w:p w:rsidR="009947CB" w:rsidRPr="00D618D0" w:rsidRDefault="002C27AA" w:rsidP="00D618D0">
      <w:pPr>
        <w:pStyle w:val="Ttulo3"/>
        <w:rPr>
          <w:rFonts w:ascii="Arial" w:hAnsi="Arial" w:cs="Arial"/>
        </w:rPr>
      </w:pPr>
      <w:r w:rsidRPr="00D618D0">
        <w:rPr>
          <w:rFonts w:ascii="Arial" w:hAnsi="Arial" w:cs="Arial"/>
        </w:rPr>
        <w:t>Capítulo I</w:t>
      </w:r>
    </w:p>
    <w:p w:rsidR="009947CB" w:rsidRPr="00D618D0" w:rsidRDefault="003140C6" w:rsidP="00D618D0">
      <w:pPr>
        <w:pStyle w:val="Ttulo3"/>
        <w:rPr>
          <w:rFonts w:ascii="Arial" w:hAnsi="Arial" w:cs="Arial"/>
        </w:rPr>
      </w:pPr>
      <w:r w:rsidRPr="00D618D0">
        <w:rPr>
          <w:rFonts w:ascii="Arial" w:hAnsi="Arial" w:cs="Arial"/>
        </w:rPr>
        <w:t xml:space="preserve">  Da</w:t>
      </w:r>
      <w:r w:rsidR="009947CB" w:rsidRPr="00D618D0">
        <w:rPr>
          <w:rFonts w:ascii="Arial" w:hAnsi="Arial" w:cs="Arial"/>
        </w:rPr>
        <w:t xml:space="preserve"> </w:t>
      </w:r>
      <w:r w:rsidRPr="00D618D0">
        <w:rPr>
          <w:rFonts w:ascii="Arial" w:hAnsi="Arial" w:cs="Arial"/>
        </w:rPr>
        <w:t>criação e constituição</w:t>
      </w:r>
    </w:p>
    <w:p w:rsidR="003140C6" w:rsidRPr="00D618D0" w:rsidRDefault="003140C6" w:rsidP="00D618D0">
      <w:pPr>
        <w:rPr>
          <w:rFonts w:ascii="Arial" w:hAnsi="Arial" w:cs="Arial"/>
        </w:rPr>
      </w:pPr>
    </w:p>
    <w:p w:rsidR="003140C6" w:rsidRPr="00D618D0" w:rsidRDefault="003140C6" w:rsidP="00D618D0">
      <w:pPr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Seção I</w:t>
      </w:r>
    </w:p>
    <w:p w:rsidR="003140C6" w:rsidRPr="00D618D0" w:rsidRDefault="003140C6" w:rsidP="00D618D0">
      <w:pPr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Da Instituição</w:t>
      </w:r>
    </w:p>
    <w:p w:rsidR="009947CB" w:rsidRPr="00D618D0" w:rsidRDefault="009947CB" w:rsidP="00D618D0">
      <w:pPr>
        <w:ind w:firstLine="1080"/>
        <w:jc w:val="both"/>
        <w:rPr>
          <w:rFonts w:ascii="Arial" w:hAnsi="Arial" w:cs="Arial"/>
        </w:rPr>
      </w:pPr>
    </w:p>
    <w:p w:rsidR="009947CB" w:rsidRPr="00D618D0" w:rsidRDefault="009947CB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</w:p>
    <w:p w:rsidR="00683873" w:rsidRPr="00D618D0" w:rsidRDefault="002C27AA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bCs/>
          <w:sz w:val="24"/>
          <w:szCs w:val="24"/>
        </w:rPr>
        <w:t>Art. 1º</w:t>
      </w:r>
      <w:r w:rsidR="009947CB" w:rsidRPr="00D618D0">
        <w:rPr>
          <w:rFonts w:ascii="Arial" w:hAnsi="Arial" w:cs="Arial"/>
          <w:sz w:val="24"/>
          <w:szCs w:val="24"/>
        </w:rPr>
        <w:t xml:space="preserve">. </w:t>
      </w:r>
      <w:r w:rsidR="003140C6" w:rsidRPr="00D618D0">
        <w:rPr>
          <w:rFonts w:ascii="Arial" w:hAnsi="Arial" w:cs="Arial"/>
          <w:sz w:val="24"/>
          <w:szCs w:val="24"/>
        </w:rPr>
        <w:t>Fica insti</w:t>
      </w:r>
      <w:r w:rsidR="00642640" w:rsidRPr="00D618D0">
        <w:rPr>
          <w:rFonts w:ascii="Arial" w:hAnsi="Arial" w:cs="Arial"/>
          <w:sz w:val="24"/>
          <w:szCs w:val="24"/>
        </w:rPr>
        <w:t>tuído</w:t>
      </w:r>
      <w:r w:rsidR="003140C6" w:rsidRPr="00D618D0">
        <w:rPr>
          <w:rFonts w:ascii="Arial" w:hAnsi="Arial" w:cs="Arial"/>
          <w:sz w:val="24"/>
          <w:szCs w:val="24"/>
        </w:rPr>
        <w:t xml:space="preserve"> pelo presente decreto 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="00DA37CB" w:rsidRPr="00D618D0">
        <w:rPr>
          <w:rFonts w:ascii="Arial" w:hAnsi="Arial" w:cs="Arial"/>
          <w:sz w:val="24"/>
          <w:szCs w:val="24"/>
        </w:rPr>
        <w:t xml:space="preserve"> </w:t>
      </w:r>
      <w:r w:rsidR="00642640" w:rsidRPr="00D618D0">
        <w:rPr>
          <w:rFonts w:ascii="Arial" w:hAnsi="Arial" w:cs="Arial"/>
          <w:sz w:val="24"/>
          <w:szCs w:val="24"/>
        </w:rPr>
        <w:t>Conselho</w:t>
      </w:r>
      <w:r w:rsidR="00DA37CB" w:rsidRPr="00D618D0">
        <w:rPr>
          <w:rFonts w:ascii="Arial" w:hAnsi="Arial" w:cs="Arial"/>
          <w:sz w:val="24"/>
          <w:szCs w:val="24"/>
        </w:rPr>
        <w:t xml:space="preserve"> Administrativ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="00DA37CB" w:rsidRPr="00D618D0">
        <w:rPr>
          <w:rFonts w:ascii="Arial" w:hAnsi="Arial" w:cs="Arial"/>
          <w:sz w:val="24"/>
          <w:szCs w:val="24"/>
        </w:rPr>
        <w:t xml:space="preserve"> de Recursos Fiscais</w:t>
      </w:r>
      <w:r w:rsidR="003140C6" w:rsidRPr="00D618D0">
        <w:rPr>
          <w:rFonts w:ascii="Arial" w:hAnsi="Arial" w:cs="Arial"/>
          <w:sz w:val="24"/>
          <w:szCs w:val="24"/>
        </w:rPr>
        <w:t xml:space="preserve"> (</w:t>
      </w:r>
      <w:r w:rsidR="00642640" w:rsidRPr="00D618D0">
        <w:rPr>
          <w:rFonts w:ascii="Arial" w:hAnsi="Arial" w:cs="Arial"/>
          <w:sz w:val="24"/>
          <w:szCs w:val="24"/>
        </w:rPr>
        <w:t>C</w:t>
      </w:r>
      <w:r w:rsidR="00DA37CB" w:rsidRPr="00D618D0">
        <w:rPr>
          <w:rFonts w:ascii="Arial" w:hAnsi="Arial" w:cs="Arial"/>
          <w:sz w:val="24"/>
          <w:szCs w:val="24"/>
        </w:rPr>
        <w:t>ARF</w:t>
      </w:r>
      <w:r w:rsidR="003140C6" w:rsidRPr="00D618D0">
        <w:rPr>
          <w:rFonts w:ascii="Arial" w:hAnsi="Arial" w:cs="Arial"/>
          <w:sz w:val="24"/>
          <w:szCs w:val="24"/>
        </w:rPr>
        <w:t>)</w:t>
      </w:r>
      <w:r w:rsidR="008A2122" w:rsidRPr="00D618D0">
        <w:rPr>
          <w:rFonts w:ascii="Arial" w:hAnsi="Arial" w:cs="Arial"/>
          <w:sz w:val="24"/>
          <w:szCs w:val="24"/>
        </w:rPr>
        <w:t>.</w:t>
      </w:r>
    </w:p>
    <w:p w:rsidR="00683873" w:rsidRPr="00D618D0" w:rsidRDefault="00683873" w:rsidP="00D618D0">
      <w:pPr>
        <w:spacing w:line="360" w:lineRule="auto"/>
        <w:ind w:right="-142" w:firstLine="1843"/>
        <w:jc w:val="both"/>
        <w:rPr>
          <w:rFonts w:ascii="Arial" w:hAnsi="Arial" w:cs="Arial"/>
          <w:sz w:val="24"/>
          <w:szCs w:val="24"/>
        </w:rPr>
      </w:pPr>
    </w:p>
    <w:p w:rsidR="003140C6" w:rsidRPr="00D618D0" w:rsidRDefault="003140C6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Seção II</w:t>
      </w:r>
    </w:p>
    <w:p w:rsidR="003140C6" w:rsidRPr="00D618D0" w:rsidRDefault="003140C6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Da constituição</w:t>
      </w:r>
    </w:p>
    <w:p w:rsidR="009947CB" w:rsidRPr="00D618D0" w:rsidRDefault="009947CB" w:rsidP="00D618D0">
      <w:pPr>
        <w:spacing w:line="360" w:lineRule="auto"/>
        <w:rPr>
          <w:rFonts w:ascii="Arial" w:hAnsi="Arial" w:cs="Arial"/>
        </w:rPr>
      </w:pPr>
    </w:p>
    <w:p w:rsidR="003140C6" w:rsidRPr="00D618D0" w:rsidRDefault="003140C6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bCs/>
          <w:sz w:val="24"/>
          <w:szCs w:val="24"/>
        </w:rPr>
        <w:t>Art. 2º</w:t>
      </w:r>
      <w:r w:rsidRPr="00D618D0">
        <w:rPr>
          <w:rFonts w:ascii="Arial" w:hAnsi="Arial" w:cs="Arial"/>
          <w:sz w:val="24"/>
          <w:szCs w:val="24"/>
        </w:rPr>
        <w:t xml:space="preserve">. 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="00DA37CB" w:rsidRPr="00D618D0">
        <w:rPr>
          <w:rFonts w:ascii="Arial" w:hAnsi="Arial" w:cs="Arial"/>
          <w:sz w:val="24"/>
          <w:szCs w:val="24"/>
        </w:rPr>
        <w:t xml:space="preserve"> </w:t>
      </w:r>
      <w:r w:rsidR="00642640" w:rsidRPr="00D618D0">
        <w:rPr>
          <w:rFonts w:ascii="Arial" w:hAnsi="Arial" w:cs="Arial"/>
          <w:sz w:val="24"/>
          <w:szCs w:val="24"/>
        </w:rPr>
        <w:t>Conselho</w:t>
      </w:r>
      <w:r w:rsidR="00DA37CB" w:rsidRPr="00D618D0">
        <w:rPr>
          <w:rFonts w:ascii="Arial" w:hAnsi="Arial" w:cs="Arial"/>
          <w:sz w:val="24"/>
          <w:szCs w:val="24"/>
        </w:rPr>
        <w:t xml:space="preserve"> Administrativ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="00DA37CB" w:rsidRPr="00D618D0">
        <w:rPr>
          <w:rFonts w:ascii="Arial" w:hAnsi="Arial" w:cs="Arial"/>
          <w:sz w:val="24"/>
          <w:szCs w:val="24"/>
        </w:rPr>
        <w:t xml:space="preserve"> de Recursos Fiscais </w:t>
      </w:r>
      <w:r w:rsidRPr="00D618D0">
        <w:rPr>
          <w:rFonts w:ascii="Arial" w:hAnsi="Arial" w:cs="Arial"/>
          <w:sz w:val="24"/>
          <w:szCs w:val="24"/>
        </w:rPr>
        <w:t>(</w:t>
      </w:r>
      <w:r w:rsidR="00642640" w:rsidRPr="00D618D0">
        <w:rPr>
          <w:rFonts w:ascii="Arial" w:hAnsi="Arial" w:cs="Arial"/>
          <w:sz w:val="24"/>
          <w:szCs w:val="24"/>
        </w:rPr>
        <w:t>C</w:t>
      </w:r>
      <w:r w:rsidR="00DA37CB" w:rsidRPr="00D618D0">
        <w:rPr>
          <w:rFonts w:ascii="Arial" w:hAnsi="Arial" w:cs="Arial"/>
          <w:sz w:val="24"/>
          <w:szCs w:val="24"/>
        </w:rPr>
        <w:t>ARF</w:t>
      </w:r>
      <w:r w:rsidRPr="00D618D0">
        <w:rPr>
          <w:rFonts w:ascii="Arial" w:hAnsi="Arial" w:cs="Arial"/>
          <w:sz w:val="24"/>
          <w:szCs w:val="24"/>
        </w:rPr>
        <w:t>), será formado por</w:t>
      </w:r>
      <w:r w:rsidR="00EF0119" w:rsidRPr="00D618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0119" w:rsidRPr="00D618D0">
        <w:rPr>
          <w:rFonts w:ascii="Arial" w:hAnsi="Arial" w:cs="Arial"/>
          <w:sz w:val="24"/>
          <w:szCs w:val="24"/>
        </w:rPr>
        <w:t>3</w:t>
      </w:r>
      <w:proofErr w:type="gramEnd"/>
      <w:r w:rsidRPr="00D618D0">
        <w:rPr>
          <w:rFonts w:ascii="Arial" w:hAnsi="Arial" w:cs="Arial"/>
          <w:sz w:val="24"/>
          <w:szCs w:val="24"/>
        </w:rPr>
        <w:t xml:space="preserve"> </w:t>
      </w:r>
      <w:r w:rsidR="00EF0119" w:rsidRPr="00D618D0">
        <w:rPr>
          <w:rFonts w:ascii="Arial" w:hAnsi="Arial" w:cs="Arial"/>
          <w:sz w:val="24"/>
          <w:szCs w:val="24"/>
        </w:rPr>
        <w:t>(três)</w:t>
      </w:r>
      <w:r w:rsidRPr="00D618D0">
        <w:rPr>
          <w:rFonts w:ascii="Arial" w:hAnsi="Arial" w:cs="Arial"/>
          <w:sz w:val="24"/>
          <w:szCs w:val="24"/>
        </w:rPr>
        <w:t xml:space="preserve"> </w:t>
      </w:r>
      <w:r w:rsidR="00EF0119" w:rsidRPr="00D618D0">
        <w:rPr>
          <w:rFonts w:ascii="Arial" w:hAnsi="Arial" w:cs="Arial"/>
          <w:sz w:val="24"/>
          <w:szCs w:val="24"/>
        </w:rPr>
        <w:t>membros</w:t>
      </w:r>
      <w:r w:rsidR="00DA37CB" w:rsidRPr="00D618D0">
        <w:rPr>
          <w:rFonts w:ascii="Arial" w:hAnsi="Arial" w:cs="Arial"/>
          <w:sz w:val="24"/>
          <w:szCs w:val="24"/>
        </w:rPr>
        <w:t xml:space="preserve"> titulares</w:t>
      </w:r>
      <w:r w:rsidRPr="00D618D0">
        <w:rPr>
          <w:rFonts w:ascii="Arial" w:hAnsi="Arial" w:cs="Arial"/>
          <w:sz w:val="24"/>
          <w:szCs w:val="24"/>
        </w:rPr>
        <w:t xml:space="preserve">, </w:t>
      </w:r>
      <w:r w:rsidR="00EF0119" w:rsidRPr="00D618D0">
        <w:rPr>
          <w:rFonts w:ascii="Arial" w:hAnsi="Arial" w:cs="Arial"/>
          <w:sz w:val="24"/>
          <w:szCs w:val="24"/>
        </w:rPr>
        <w:t>sendo eles:</w:t>
      </w:r>
    </w:p>
    <w:p w:rsidR="00EF0119" w:rsidRPr="00D618D0" w:rsidRDefault="00EF0119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lastRenderedPageBreak/>
        <w:t>I –</w:t>
      </w:r>
      <w:r w:rsidRPr="00D618D0">
        <w:rPr>
          <w:rFonts w:ascii="Arial" w:hAnsi="Arial" w:cs="Arial"/>
          <w:sz w:val="24"/>
          <w:szCs w:val="24"/>
        </w:rPr>
        <w:t xml:space="preserve"> </w:t>
      </w:r>
      <w:r w:rsidR="00DA37CB" w:rsidRPr="00D618D0">
        <w:rPr>
          <w:rFonts w:ascii="Arial" w:hAnsi="Arial" w:cs="Arial"/>
          <w:sz w:val="24"/>
          <w:szCs w:val="24"/>
        </w:rPr>
        <w:t xml:space="preserve">1 (um) membro do setor de </w:t>
      </w:r>
      <w:r w:rsidRPr="00D618D0">
        <w:rPr>
          <w:rFonts w:ascii="Arial" w:hAnsi="Arial" w:cs="Arial"/>
          <w:sz w:val="24"/>
          <w:szCs w:val="24"/>
        </w:rPr>
        <w:t xml:space="preserve">Arrecadação da Secretaria Municipal </w:t>
      </w:r>
      <w:r w:rsidR="008A2122" w:rsidRPr="00D618D0">
        <w:rPr>
          <w:rFonts w:ascii="Arial" w:hAnsi="Arial" w:cs="Arial"/>
          <w:sz w:val="24"/>
          <w:szCs w:val="24"/>
        </w:rPr>
        <w:t>de Gestão e Finanças</w:t>
      </w:r>
      <w:r w:rsidRPr="00D618D0">
        <w:rPr>
          <w:rFonts w:ascii="Arial" w:hAnsi="Arial" w:cs="Arial"/>
          <w:sz w:val="24"/>
          <w:szCs w:val="24"/>
        </w:rPr>
        <w:t>;</w:t>
      </w:r>
    </w:p>
    <w:p w:rsidR="00EF0119" w:rsidRPr="00D618D0" w:rsidRDefault="00EF0119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II –</w:t>
      </w:r>
      <w:r w:rsidR="004E5070" w:rsidRPr="00D618D0">
        <w:rPr>
          <w:rFonts w:ascii="Arial" w:hAnsi="Arial" w:cs="Arial"/>
          <w:sz w:val="24"/>
          <w:szCs w:val="24"/>
        </w:rPr>
        <w:t xml:space="preserve"> 1 (um)</w:t>
      </w:r>
      <w:r w:rsidRPr="00D618D0">
        <w:rPr>
          <w:rFonts w:ascii="Arial" w:hAnsi="Arial" w:cs="Arial"/>
          <w:sz w:val="24"/>
          <w:szCs w:val="24"/>
        </w:rPr>
        <w:t xml:space="preserve"> Procurador </w:t>
      </w:r>
      <w:r w:rsidR="004E5070" w:rsidRPr="00D618D0">
        <w:rPr>
          <w:rFonts w:ascii="Arial" w:hAnsi="Arial" w:cs="Arial"/>
          <w:sz w:val="24"/>
          <w:szCs w:val="24"/>
        </w:rPr>
        <w:t>Jurídico concursado efetivado</w:t>
      </w:r>
      <w:r w:rsidRPr="00D618D0">
        <w:rPr>
          <w:rFonts w:ascii="Arial" w:hAnsi="Arial" w:cs="Arial"/>
          <w:sz w:val="24"/>
          <w:szCs w:val="24"/>
        </w:rPr>
        <w:t xml:space="preserve"> do Município;</w:t>
      </w:r>
    </w:p>
    <w:p w:rsidR="00EF0119" w:rsidRPr="00D618D0" w:rsidRDefault="00EF0119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III –</w:t>
      </w:r>
      <w:r w:rsidRPr="00D618D0">
        <w:rPr>
          <w:rFonts w:ascii="Arial" w:hAnsi="Arial" w:cs="Arial"/>
          <w:sz w:val="24"/>
          <w:szCs w:val="24"/>
        </w:rPr>
        <w:t xml:space="preserve"> </w:t>
      </w:r>
      <w:r w:rsidR="00DA37CB" w:rsidRPr="00D618D0">
        <w:rPr>
          <w:rFonts w:ascii="Arial" w:hAnsi="Arial" w:cs="Arial"/>
          <w:sz w:val="24"/>
          <w:szCs w:val="24"/>
        </w:rPr>
        <w:t xml:space="preserve">1 (um) contribuinte do </w:t>
      </w:r>
      <w:r w:rsidR="00EB3AC0" w:rsidRPr="00D618D0">
        <w:rPr>
          <w:rFonts w:ascii="Arial" w:hAnsi="Arial" w:cs="Arial"/>
          <w:sz w:val="24"/>
          <w:szCs w:val="24"/>
        </w:rPr>
        <w:t>município a ser convidado pelo Executivo M</w:t>
      </w:r>
      <w:r w:rsidR="00DA37CB" w:rsidRPr="00D618D0">
        <w:rPr>
          <w:rFonts w:ascii="Arial" w:hAnsi="Arial" w:cs="Arial"/>
          <w:sz w:val="24"/>
          <w:szCs w:val="24"/>
        </w:rPr>
        <w:t>unicipal</w:t>
      </w:r>
      <w:r w:rsidR="007A2E1F" w:rsidRPr="00D618D0">
        <w:rPr>
          <w:rFonts w:ascii="Arial" w:hAnsi="Arial" w:cs="Arial"/>
          <w:sz w:val="24"/>
          <w:szCs w:val="24"/>
        </w:rPr>
        <w:t>, participantes de órgãos representativos de classes da Ordem dos Advogados do Brasil (OAB) ou do Conselho Regional de Contabilidade (CRC)</w:t>
      </w:r>
      <w:r w:rsidRPr="00D618D0">
        <w:rPr>
          <w:rFonts w:ascii="Arial" w:hAnsi="Arial" w:cs="Arial"/>
          <w:sz w:val="24"/>
          <w:szCs w:val="24"/>
        </w:rPr>
        <w:t>.</w:t>
      </w:r>
    </w:p>
    <w:p w:rsidR="00DA37CB" w:rsidRPr="00D618D0" w:rsidRDefault="00EB3AC0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i/>
          <w:sz w:val="24"/>
          <w:szCs w:val="24"/>
        </w:rPr>
        <w:t>Parágrafo Ú</w:t>
      </w:r>
      <w:r w:rsidR="007A2E1F" w:rsidRPr="00D618D0">
        <w:rPr>
          <w:rFonts w:ascii="Arial" w:hAnsi="Arial" w:cs="Arial"/>
          <w:b/>
          <w:i/>
          <w:sz w:val="24"/>
          <w:szCs w:val="24"/>
        </w:rPr>
        <w:t>nico</w:t>
      </w:r>
      <w:r w:rsidRPr="00D618D0">
        <w:rPr>
          <w:rFonts w:ascii="Arial" w:hAnsi="Arial" w:cs="Arial"/>
          <w:b/>
          <w:sz w:val="24"/>
          <w:szCs w:val="24"/>
        </w:rPr>
        <w:t>.</w:t>
      </w:r>
      <w:r w:rsidR="00DA37CB" w:rsidRPr="00D618D0">
        <w:rPr>
          <w:rFonts w:ascii="Arial" w:hAnsi="Arial" w:cs="Arial"/>
          <w:sz w:val="24"/>
          <w:szCs w:val="24"/>
        </w:rPr>
        <w:t xml:space="preserve"> 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="00DA37CB" w:rsidRPr="00D618D0">
        <w:rPr>
          <w:rFonts w:ascii="Arial" w:hAnsi="Arial" w:cs="Arial"/>
          <w:sz w:val="24"/>
          <w:szCs w:val="24"/>
        </w:rPr>
        <w:t xml:space="preserve"> </w:t>
      </w:r>
      <w:r w:rsidR="00642640" w:rsidRPr="00D618D0">
        <w:rPr>
          <w:rFonts w:ascii="Arial" w:hAnsi="Arial" w:cs="Arial"/>
          <w:sz w:val="24"/>
          <w:szCs w:val="24"/>
        </w:rPr>
        <w:t>Conselho Administrativo de Recursos Fiscais (C</w:t>
      </w:r>
      <w:r w:rsidR="00DA37CB" w:rsidRPr="00D618D0">
        <w:rPr>
          <w:rFonts w:ascii="Arial" w:hAnsi="Arial" w:cs="Arial"/>
          <w:sz w:val="24"/>
          <w:szCs w:val="24"/>
        </w:rPr>
        <w:t>ARF) terá 3 (três) suplentes</w:t>
      </w:r>
      <w:r w:rsidR="007A2E1F" w:rsidRPr="00D618D0">
        <w:rPr>
          <w:rFonts w:ascii="Arial" w:hAnsi="Arial" w:cs="Arial"/>
          <w:sz w:val="24"/>
          <w:szCs w:val="24"/>
        </w:rPr>
        <w:t xml:space="preserve">, sendo eles 1 (um) membro do setor de Arrecadação da Secretaria Municipal </w:t>
      </w:r>
      <w:r w:rsidR="008A2122" w:rsidRPr="00D618D0">
        <w:rPr>
          <w:rFonts w:ascii="Arial" w:hAnsi="Arial" w:cs="Arial"/>
          <w:sz w:val="24"/>
          <w:szCs w:val="24"/>
        </w:rPr>
        <w:t>de Gestão e Finanças</w:t>
      </w:r>
      <w:r w:rsidR="00642640" w:rsidRPr="00D618D0">
        <w:rPr>
          <w:rFonts w:ascii="Arial" w:hAnsi="Arial" w:cs="Arial"/>
          <w:sz w:val="24"/>
          <w:szCs w:val="24"/>
        </w:rPr>
        <w:t>, 1 (um) procurador jurídico ou assessor jurídico do Município</w:t>
      </w:r>
      <w:r w:rsidR="007A2E1F" w:rsidRPr="00D618D0">
        <w:rPr>
          <w:rFonts w:ascii="Arial" w:hAnsi="Arial" w:cs="Arial"/>
          <w:sz w:val="24"/>
          <w:szCs w:val="24"/>
        </w:rPr>
        <w:t xml:space="preserve"> e </w:t>
      </w:r>
      <w:r w:rsidR="00642640" w:rsidRPr="00D618D0">
        <w:rPr>
          <w:rFonts w:ascii="Arial" w:hAnsi="Arial" w:cs="Arial"/>
          <w:sz w:val="24"/>
          <w:szCs w:val="24"/>
        </w:rPr>
        <w:t>1</w:t>
      </w:r>
      <w:r w:rsidR="007A2E1F" w:rsidRPr="00D618D0">
        <w:rPr>
          <w:rFonts w:ascii="Arial" w:hAnsi="Arial" w:cs="Arial"/>
          <w:sz w:val="24"/>
          <w:szCs w:val="24"/>
        </w:rPr>
        <w:t xml:space="preserve"> (</w:t>
      </w:r>
      <w:r w:rsidR="00642640" w:rsidRPr="00D618D0">
        <w:rPr>
          <w:rFonts w:ascii="Arial" w:hAnsi="Arial" w:cs="Arial"/>
          <w:sz w:val="24"/>
          <w:szCs w:val="24"/>
        </w:rPr>
        <w:t>um</w:t>
      </w:r>
      <w:r w:rsidR="007A2E1F" w:rsidRPr="00D618D0">
        <w:rPr>
          <w:rFonts w:ascii="Arial" w:hAnsi="Arial" w:cs="Arial"/>
          <w:sz w:val="24"/>
          <w:szCs w:val="24"/>
        </w:rPr>
        <w:t xml:space="preserve">) contribuintes do município a serem convidados pelo </w:t>
      </w:r>
      <w:r w:rsidRPr="00D618D0">
        <w:rPr>
          <w:rFonts w:ascii="Arial" w:hAnsi="Arial" w:cs="Arial"/>
          <w:sz w:val="24"/>
          <w:szCs w:val="24"/>
        </w:rPr>
        <w:t>E</w:t>
      </w:r>
      <w:r w:rsidR="007A2E1F" w:rsidRPr="00D618D0">
        <w:rPr>
          <w:rFonts w:ascii="Arial" w:hAnsi="Arial" w:cs="Arial"/>
          <w:sz w:val="24"/>
          <w:szCs w:val="24"/>
        </w:rPr>
        <w:t xml:space="preserve">xecutivo </w:t>
      </w:r>
      <w:r w:rsidRPr="00D618D0">
        <w:rPr>
          <w:rFonts w:ascii="Arial" w:hAnsi="Arial" w:cs="Arial"/>
          <w:sz w:val="24"/>
          <w:szCs w:val="24"/>
        </w:rPr>
        <w:t>M</w:t>
      </w:r>
      <w:r w:rsidR="007A2E1F" w:rsidRPr="00D618D0">
        <w:rPr>
          <w:rFonts w:ascii="Arial" w:hAnsi="Arial" w:cs="Arial"/>
          <w:sz w:val="24"/>
          <w:szCs w:val="24"/>
        </w:rPr>
        <w:t>unicipal, participantes de órgãos representativos de classes da Ordem dos Advogados do Brasil (OAB) ou do Conselho Regional de Contabilidade (CRC).</w:t>
      </w:r>
    </w:p>
    <w:p w:rsidR="00EF0119" w:rsidRPr="00D618D0" w:rsidRDefault="00EF0119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</w:p>
    <w:p w:rsidR="00EF0119" w:rsidRPr="00D618D0" w:rsidRDefault="00EF0119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Capítulo II</w:t>
      </w:r>
    </w:p>
    <w:p w:rsidR="00EF0119" w:rsidRPr="00D618D0" w:rsidRDefault="00EF0119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Da Regulamentação</w:t>
      </w:r>
    </w:p>
    <w:p w:rsidR="00EF0119" w:rsidRPr="00D618D0" w:rsidRDefault="00EF0119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Seção I</w:t>
      </w:r>
    </w:p>
    <w:p w:rsidR="00EF0119" w:rsidRPr="00D618D0" w:rsidRDefault="00EF0119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Das atribuições</w:t>
      </w:r>
    </w:p>
    <w:p w:rsidR="00EF0119" w:rsidRPr="00D618D0" w:rsidRDefault="00EF0119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</w:p>
    <w:p w:rsidR="00EF0119" w:rsidRPr="00D618D0" w:rsidRDefault="00EF0119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bCs/>
          <w:sz w:val="24"/>
          <w:szCs w:val="24"/>
        </w:rPr>
        <w:t>Art. 3º</w:t>
      </w:r>
      <w:r w:rsidRPr="00D618D0">
        <w:rPr>
          <w:rFonts w:ascii="Arial" w:hAnsi="Arial" w:cs="Arial"/>
          <w:sz w:val="24"/>
          <w:szCs w:val="24"/>
        </w:rPr>
        <w:t>. São atribuições d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Pr="00D618D0">
        <w:rPr>
          <w:rFonts w:ascii="Arial" w:hAnsi="Arial" w:cs="Arial"/>
          <w:sz w:val="24"/>
          <w:szCs w:val="24"/>
        </w:rPr>
        <w:t xml:space="preserve"> </w:t>
      </w:r>
      <w:r w:rsidR="00642640" w:rsidRPr="00D618D0">
        <w:rPr>
          <w:rFonts w:ascii="Arial" w:hAnsi="Arial" w:cs="Arial"/>
          <w:sz w:val="24"/>
          <w:szCs w:val="24"/>
        </w:rPr>
        <w:t>Conselho</w:t>
      </w:r>
      <w:r w:rsidR="007A2E1F" w:rsidRPr="00D618D0">
        <w:rPr>
          <w:rFonts w:ascii="Arial" w:hAnsi="Arial" w:cs="Arial"/>
          <w:sz w:val="24"/>
          <w:szCs w:val="24"/>
        </w:rPr>
        <w:t xml:space="preserve"> Administrativ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="007A2E1F" w:rsidRPr="00D618D0">
        <w:rPr>
          <w:rFonts w:ascii="Arial" w:hAnsi="Arial" w:cs="Arial"/>
          <w:sz w:val="24"/>
          <w:szCs w:val="24"/>
        </w:rPr>
        <w:t xml:space="preserve"> de Recursos </w:t>
      </w:r>
      <w:r w:rsidR="00642640" w:rsidRPr="00D618D0">
        <w:rPr>
          <w:rFonts w:ascii="Arial" w:hAnsi="Arial" w:cs="Arial"/>
          <w:sz w:val="24"/>
          <w:szCs w:val="24"/>
        </w:rPr>
        <w:t>Fiscais (C</w:t>
      </w:r>
      <w:r w:rsidR="007A2E1F" w:rsidRPr="00D618D0">
        <w:rPr>
          <w:rFonts w:ascii="Arial" w:hAnsi="Arial" w:cs="Arial"/>
          <w:sz w:val="24"/>
          <w:szCs w:val="24"/>
        </w:rPr>
        <w:t>ARF)</w:t>
      </w:r>
      <w:r w:rsidRPr="00D618D0">
        <w:rPr>
          <w:rFonts w:ascii="Arial" w:hAnsi="Arial" w:cs="Arial"/>
          <w:sz w:val="24"/>
          <w:szCs w:val="24"/>
        </w:rPr>
        <w:t>:</w:t>
      </w:r>
    </w:p>
    <w:p w:rsidR="00EF0119" w:rsidRPr="00D618D0" w:rsidRDefault="00EF0119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 xml:space="preserve">I </w:t>
      </w:r>
      <w:r w:rsidR="00B210E3" w:rsidRPr="00D618D0">
        <w:rPr>
          <w:rFonts w:ascii="Arial" w:hAnsi="Arial" w:cs="Arial"/>
          <w:b/>
          <w:sz w:val="24"/>
          <w:szCs w:val="24"/>
        </w:rPr>
        <w:t>–</w:t>
      </w:r>
      <w:r w:rsidRPr="00D618D0">
        <w:rPr>
          <w:rFonts w:ascii="Arial" w:hAnsi="Arial" w:cs="Arial"/>
          <w:sz w:val="24"/>
          <w:szCs w:val="24"/>
        </w:rPr>
        <w:t xml:space="preserve"> </w:t>
      </w:r>
      <w:r w:rsidR="00B210E3" w:rsidRPr="00D618D0">
        <w:rPr>
          <w:rFonts w:ascii="Arial" w:hAnsi="Arial" w:cs="Arial"/>
          <w:sz w:val="24"/>
          <w:szCs w:val="24"/>
        </w:rPr>
        <w:t>ju</w:t>
      </w:r>
      <w:r w:rsidR="003A6B90" w:rsidRPr="00D618D0">
        <w:rPr>
          <w:rFonts w:ascii="Arial" w:hAnsi="Arial" w:cs="Arial"/>
          <w:sz w:val="24"/>
          <w:szCs w:val="24"/>
        </w:rPr>
        <w:t>l</w:t>
      </w:r>
      <w:r w:rsidR="00B210E3" w:rsidRPr="00D618D0">
        <w:rPr>
          <w:rFonts w:ascii="Arial" w:hAnsi="Arial" w:cs="Arial"/>
          <w:sz w:val="24"/>
          <w:szCs w:val="24"/>
        </w:rPr>
        <w:t>gar em segunda instância administrativa os recursos impe</w:t>
      </w:r>
      <w:r w:rsidR="00AF2F2A" w:rsidRPr="00D618D0">
        <w:rPr>
          <w:rFonts w:ascii="Arial" w:hAnsi="Arial" w:cs="Arial"/>
          <w:sz w:val="24"/>
          <w:szCs w:val="24"/>
        </w:rPr>
        <w:t>trados pelos contribuintes nos Processos Administrativos F</w:t>
      </w:r>
      <w:r w:rsidR="00B210E3" w:rsidRPr="00D618D0">
        <w:rPr>
          <w:rFonts w:ascii="Arial" w:hAnsi="Arial" w:cs="Arial"/>
          <w:sz w:val="24"/>
          <w:szCs w:val="24"/>
        </w:rPr>
        <w:t>iscais (PAF) emitindo Acórdão Administrativo;</w:t>
      </w:r>
    </w:p>
    <w:p w:rsidR="00B210E3" w:rsidRPr="00D618D0" w:rsidRDefault="00B210E3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II –</w:t>
      </w:r>
      <w:r w:rsidRPr="00D618D0">
        <w:rPr>
          <w:rFonts w:ascii="Arial" w:hAnsi="Arial" w:cs="Arial"/>
          <w:sz w:val="24"/>
          <w:szCs w:val="24"/>
        </w:rPr>
        <w:t xml:space="preserve"> determinar a intimação do contribuinte, através de Agente Fiscal, das decisões exaradas;</w:t>
      </w:r>
    </w:p>
    <w:p w:rsidR="00B210E3" w:rsidRPr="00D618D0" w:rsidRDefault="00B210E3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III –</w:t>
      </w:r>
      <w:r w:rsidRPr="00D618D0">
        <w:rPr>
          <w:rFonts w:ascii="Arial" w:hAnsi="Arial" w:cs="Arial"/>
          <w:sz w:val="24"/>
          <w:szCs w:val="24"/>
        </w:rPr>
        <w:t xml:space="preserve"> determinar a juntada nos autos do PAF de cópia do Acórdão Administrativo proferi</w:t>
      </w:r>
      <w:r w:rsidR="007A2E1F" w:rsidRPr="00D618D0">
        <w:rPr>
          <w:rFonts w:ascii="Arial" w:hAnsi="Arial" w:cs="Arial"/>
          <w:sz w:val="24"/>
          <w:szCs w:val="24"/>
        </w:rPr>
        <w:t>do com o ciente do contribuinte</w:t>
      </w:r>
      <w:r w:rsidR="005F6090" w:rsidRPr="00D618D0">
        <w:rPr>
          <w:rFonts w:ascii="Arial" w:hAnsi="Arial" w:cs="Arial"/>
          <w:sz w:val="24"/>
          <w:szCs w:val="24"/>
        </w:rPr>
        <w:t>.</w:t>
      </w:r>
    </w:p>
    <w:p w:rsidR="00EF0119" w:rsidRPr="00D618D0" w:rsidRDefault="00EF0119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sz w:val="24"/>
          <w:szCs w:val="24"/>
        </w:rPr>
        <w:t xml:space="preserve"> </w:t>
      </w:r>
    </w:p>
    <w:p w:rsidR="00115ECA" w:rsidRPr="00D618D0" w:rsidRDefault="00115ECA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Seção II</w:t>
      </w:r>
    </w:p>
    <w:p w:rsidR="00115ECA" w:rsidRPr="00D618D0" w:rsidRDefault="00115ECA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Das reuniões</w:t>
      </w:r>
    </w:p>
    <w:p w:rsidR="003140C6" w:rsidRPr="00D618D0" w:rsidRDefault="003140C6" w:rsidP="00D618D0">
      <w:pPr>
        <w:spacing w:line="360" w:lineRule="auto"/>
        <w:rPr>
          <w:rFonts w:ascii="Arial" w:hAnsi="Arial" w:cs="Arial"/>
        </w:rPr>
      </w:pPr>
    </w:p>
    <w:p w:rsidR="00115ECA" w:rsidRPr="00D618D0" w:rsidRDefault="00115ECA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bCs/>
          <w:sz w:val="24"/>
          <w:szCs w:val="24"/>
        </w:rPr>
        <w:lastRenderedPageBreak/>
        <w:t>Art. 4º</w:t>
      </w:r>
      <w:r w:rsidRPr="00D618D0">
        <w:rPr>
          <w:rFonts w:ascii="Arial" w:hAnsi="Arial" w:cs="Arial"/>
          <w:sz w:val="24"/>
          <w:szCs w:val="24"/>
        </w:rPr>
        <w:t xml:space="preserve">. 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Pr="00D618D0">
        <w:rPr>
          <w:rFonts w:ascii="Arial" w:hAnsi="Arial" w:cs="Arial"/>
          <w:sz w:val="24"/>
          <w:szCs w:val="24"/>
        </w:rPr>
        <w:t xml:space="preserve"> </w:t>
      </w:r>
      <w:r w:rsidR="00642640" w:rsidRPr="00D618D0">
        <w:rPr>
          <w:rFonts w:ascii="Arial" w:hAnsi="Arial" w:cs="Arial"/>
          <w:sz w:val="24"/>
          <w:szCs w:val="24"/>
        </w:rPr>
        <w:t>Conselho Administrativo de Recursos Fiscais (C</w:t>
      </w:r>
      <w:r w:rsidR="007A2E1F" w:rsidRPr="00D618D0">
        <w:rPr>
          <w:rFonts w:ascii="Arial" w:hAnsi="Arial" w:cs="Arial"/>
          <w:sz w:val="24"/>
          <w:szCs w:val="24"/>
        </w:rPr>
        <w:t xml:space="preserve">ARF) </w:t>
      </w:r>
      <w:r w:rsidRPr="00D618D0">
        <w:rPr>
          <w:rFonts w:ascii="Arial" w:hAnsi="Arial" w:cs="Arial"/>
          <w:sz w:val="24"/>
          <w:szCs w:val="24"/>
        </w:rPr>
        <w:t>deverá se reunir sempre que necessário para atendimento de prazos de recursos impetrados pelo contribuinte, cabendo ao próprio conselho articular as reuniões ente seus membros, datas, horários e locais, para suas deliberações.</w:t>
      </w:r>
    </w:p>
    <w:p w:rsidR="00115ECA" w:rsidRPr="00D618D0" w:rsidRDefault="00EB3AC0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i/>
          <w:sz w:val="24"/>
          <w:szCs w:val="24"/>
        </w:rPr>
        <w:t>Parágrafo Ú</w:t>
      </w:r>
      <w:r w:rsidR="00115ECA" w:rsidRPr="00D618D0">
        <w:rPr>
          <w:rFonts w:ascii="Arial" w:hAnsi="Arial" w:cs="Arial"/>
          <w:b/>
          <w:i/>
          <w:sz w:val="24"/>
          <w:szCs w:val="24"/>
        </w:rPr>
        <w:t>nico.</w:t>
      </w:r>
      <w:r w:rsidR="00115ECA" w:rsidRPr="00D618D0">
        <w:rPr>
          <w:rFonts w:ascii="Arial" w:hAnsi="Arial" w:cs="Arial"/>
          <w:i/>
          <w:sz w:val="24"/>
          <w:szCs w:val="24"/>
        </w:rPr>
        <w:t xml:space="preserve"> </w:t>
      </w:r>
      <w:r w:rsidR="00115ECA" w:rsidRPr="00D618D0">
        <w:rPr>
          <w:rFonts w:ascii="Arial" w:hAnsi="Arial" w:cs="Arial"/>
          <w:sz w:val="24"/>
          <w:szCs w:val="24"/>
        </w:rPr>
        <w:t xml:space="preserve">Todas as decisões tomadas pelo conselho deverão ser reduzidas a termo e juntadas aos respectivos processos administrativos.  </w:t>
      </w:r>
    </w:p>
    <w:p w:rsidR="00115ECA" w:rsidRPr="00D618D0" w:rsidRDefault="00115ECA" w:rsidP="00D618D0">
      <w:pPr>
        <w:spacing w:line="360" w:lineRule="auto"/>
        <w:rPr>
          <w:rFonts w:ascii="Arial" w:hAnsi="Arial" w:cs="Arial"/>
        </w:rPr>
      </w:pPr>
    </w:p>
    <w:p w:rsidR="00115ECA" w:rsidRPr="00D618D0" w:rsidRDefault="00115ECA" w:rsidP="00D618D0">
      <w:pPr>
        <w:spacing w:line="360" w:lineRule="auto"/>
        <w:rPr>
          <w:rFonts w:ascii="Arial" w:hAnsi="Arial" w:cs="Arial"/>
        </w:rPr>
      </w:pPr>
    </w:p>
    <w:p w:rsidR="00115ECA" w:rsidRPr="00D618D0" w:rsidRDefault="00115ECA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Seção III</w:t>
      </w:r>
    </w:p>
    <w:p w:rsidR="00115ECA" w:rsidRPr="00D618D0" w:rsidRDefault="00115ECA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Dos prazos</w:t>
      </w:r>
    </w:p>
    <w:p w:rsidR="00115ECA" w:rsidRPr="00D618D0" w:rsidRDefault="00115ECA" w:rsidP="00D618D0">
      <w:pPr>
        <w:spacing w:line="360" w:lineRule="auto"/>
        <w:rPr>
          <w:rFonts w:ascii="Arial" w:hAnsi="Arial" w:cs="Arial"/>
        </w:rPr>
      </w:pPr>
    </w:p>
    <w:p w:rsidR="00115ECA" w:rsidRPr="00D618D0" w:rsidRDefault="00115ECA" w:rsidP="00D618D0">
      <w:pPr>
        <w:spacing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bCs/>
          <w:sz w:val="24"/>
          <w:szCs w:val="24"/>
        </w:rPr>
        <w:t>Art. 5º</w:t>
      </w:r>
      <w:r w:rsidRPr="00D618D0">
        <w:rPr>
          <w:rFonts w:ascii="Arial" w:hAnsi="Arial" w:cs="Arial"/>
          <w:sz w:val="24"/>
          <w:szCs w:val="24"/>
        </w:rPr>
        <w:t xml:space="preserve">. 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Pr="00D618D0">
        <w:rPr>
          <w:rFonts w:ascii="Arial" w:hAnsi="Arial" w:cs="Arial"/>
          <w:sz w:val="24"/>
          <w:szCs w:val="24"/>
        </w:rPr>
        <w:t xml:space="preserve"> </w:t>
      </w:r>
      <w:r w:rsidR="00642640" w:rsidRPr="00D618D0">
        <w:rPr>
          <w:rFonts w:ascii="Arial" w:hAnsi="Arial" w:cs="Arial"/>
          <w:sz w:val="24"/>
          <w:szCs w:val="24"/>
        </w:rPr>
        <w:t>Conselho</w:t>
      </w:r>
      <w:r w:rsidR="007A2E1F" w:rsidRPr="00D618D0">
        <w:rPr>
          <w:rFonts w:ascii="Arial" w:hAnsi="Arial" w:cs="Arial"/>
          <w:sz w:val="24"/>
          <w:szCs w:val="24"/>
        </w:rPr>
        <w:t xml:space="preserve"> Administrativ</w:t>
      </w:r>
      <w:r w:rsidR="00642640" w:rsidRPr="00D618D0">
        <w:rPr>
          <w:rFonts w:ascii="Arial" w:hAnsi="Arial" w:cs="Arial"/>
          <w:sz w:val="24"/>
          <w:szCs w:val="24"/>
        </w:rPr>
        <w:t>o</w:t>
      </w:r>
      <w:r w:rsidR="007A2E1F" w:rsidRPr="00D618D0">
        <w:rPr>
          <w:rFonts w:ascii="Arial" w:hAnsi="Arial" w:cs="Arial"/>
          <w:sz w:val="24"/>
          <w:szCs w:val="24"/>
        </w:rPr>
        <w:t xml:space="preserve"> de Recursos Fiscais (</w:t>
      </w:r>
      <w:r w:rsidR="00642640" w:rsidRPr="00D618D0">
        <w:rPr>
          <w:rFonts w:ascii="Arial" w:hAnsi="Arial" w:cs="Arial"/>
          <w:sz w:val="24"/>
          <w:szCs w:val="24"/>
        </w:rPr>
        <w:t>C</w:t>
      </w:r>
      <w:r w:rsidR="007A2E1F" w:rsidRPr="00D618D0">
        <w:rPr>
          <w:rFonts w:ascii="Arial" w:hAnsi="Arial" w:cs="Arial"/>
          <w:sz w:val="24"/>
          <w:szCs w:val="24"/>
        </w:rPr>
        <w:t>ARF)</w:t>
      </w:r>
      <w:r w:rsidR="00642640" w:rsidRPr="00D618D0">
        <w:rPr>
          <w:rFonts w:ascii="Arial" w:hAnsi="Arial" w:cs="Arial"/>
          <w:sz w:val="24"/>
          <w:szCs w:val="24"/>
        </w:rPr>
        <w:t xml:space="preserve"> terá o prazo de 3</w:t>
      </w:r>
      <w:r w:rsidRPr="00D618D0">
        <w:rPr>
          <w:rFonts w:ascii="Arial" w:hAnsi="Arial" w:cs="Arial"/>
          <w:sz w:val="24"/>
          <w:szCs w:val="24"/>
        </w:rPr>
        <w:t>0 (</w:t>
      </w:r>
      <w:r w:rsidR="00642640" w:rsidRPr="00D618D0">
        <w:rPr>
          <w:rFonts w:ascii="Arial" w:hAnsi="Arial" w:cs="Arial"/>
          <w:sz w:val="24"/>
          <w:szCs w:val="24"/>
        </w:rPr>
        <w:t>trinta</w:t>
      </w:r>
      <w:r w:rsidRPr="00D618D0">
        <w:rPr>
          <w:rFonts w:ascii="Arial" w:hAnsi="Arial" w:cs="Arial"/>
          <w:sz w:val="24"/>
          <w:szCs w:val="24"/>
        </w:rPr>
        <w:t>) dias para proferir decisão sobre os recursos impetrados pelos contribuintes, contados do recebimento do mesmo.</w:t>
      </w:r>
    </w:p>
    <w:p w:rsidR="00115ECA" w:rsidRPr="00D618D0" w:rsidRDefault="00115ECA" w:rsidP="00D618D0">
      <w:pPr>
        <w:spacing w:line="360" w:lineRule="auto"/>
        <w:rPr>
          <w:rFonts w:ascii="Arial" w:hAnsi="Arial" w:cs="Arial"/>
        </w:rPr>
      </w:pPr>
    </w:p>
    <w:p w:rsidR="00115ECA" w:rsidRPr="00D618D0" w:rsidRDefault="00115ECA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Capítulo III</w:t>
      </w:r>
    </w:p>
    <w:p w:rsidR="00115ECA" w:rsidRPr="00D618D0" w:rsidRDefault="00115ECA" w:rsidP="00D618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Das disposições gerais</w:t>
      </w:r>
    </w:p>
    <w:p w:rsidR="003140C6" w:rsidRPr="00D618D0" w:rsidRDefault="003140C6" w:rsidP="00D618D0">
      <w:pPr>
        <w:spacing w:line="360" w:lineRule="auto"/>
        <w:rPr>
          <w:rFonts w:ascii="Arial" w:hAnsi="Arial" w:cs="Arial"/>
        </w:rPr>
      </w:pPr>
    </w:p>
    <w:p w:rsidR="009947CB" w:rsidRPr="00D618D0" w:rsidRDefault="00115ECA" w:rsidP="00D618D0">
      <w:pPr>
        <w:tabs>
          <w:tab w:val="left" w:pos="-360"/>
        </w:tabs>
        <w:spacing w:before="120" w:line="36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b/>
          <w:sz w:val="24"/>
          <w:szCs w:val="24"/>
        </w:rPr>
        <w:t>Art. 6</w:t>
      </w:r>
      <w:r w:rsidRPr="00D618D0">
        <w:rPr>
          <w:rFonts w:ascii="Arial" w:hAnsi="Arial" w:cs="Arial"/>
          <w:b/>
          <w:bCs/>
          <w:sz w:val="24"/>
          <w:szCs w:val="24"/>
        </w:rPr>
        <w:t xml:space="preserve"> º</w:t>
      </w:r>
      <w:r w:rsidR="008C000F" w:rsidRPr="00D618D0">
        <w:rPr>
          <w:rFonts w:ascii="Arial" w:hAnsi="Arial" w:cs="Arial"/>
          <w:b/>
          <w:sz w:val="24"/>
          <w:szCs w:val="24"/>
        </w:rPr>
        <w:t>.</w:t>
      </w:r>
      <w:r w:rsidR="008C000F" w:rsidRPr="00D618D0">
        <w:rPr>
          <w:rFonts w:ascii="Arial" w:hAnsi="Arial" w:cs="Arial"/>
          <w:sz w:val="24"/>
          <w:szCs w:val="24"/>
        </w:rPr>
        <w:t xml:space="preserve"> </w:t>
      </w:r>
      <w:r w:rsidR="009947CB" w:rsidRPr="00D618D0">
        <w:rPr>
          <w:rFonts w:ascii="Arial" w:hAnsi="Arial" w:cs="Arial"/>
          <w:sz w:val="24"/>
          <w:szCs w:val="24"/>
        </w:rPr>
        <w:t xml:space="preserve">Este Decreto entrará em </w:t>
      </w:r>
      <w:r w:rsidR="00EF2EB5" w:rsidRPr="00D618D0">
        <w:rPr>
          <w:rFonts w:ascii="Arial" w:hAnsi="Arial" w:cs="Arial"/>
          <w:sz w:val="24"/>
          <w:szCs w:val="24"/>
        </w:rPr>
        <w:t>vigor na data de sua publicação</w:t>
      </w:r>
      <w:r w:rsidR="008C000F" w:rsidRPr="00D618D0">
        <w:rPr>
          <w:rFonts w:ascii="Arial" w:hAnsi="Arial" w:cs="Arial"/>
          <w:sz w:val="24"/>
          <w:szCs w:val="24"/>
        </w:rPr>
        <w:t>, revogando-se as disposições em contrário</w:t>
      </w:r>
      <w:r w:rsidR="00EF2EB5" w:rsidRPr="00D618D0">
        <w:rPr>
          <w:rFonts w:ascii="Arial" w:hAnsi="Arial" w:cs="Arial"/>
          <w:sz w:val="24"/>
          <w:szCs w:val="24"/>
        </w:rPr>
        <w:t>.</w:t>
      </w:r>
    </w:p>
    <w:p w:rsidR="00EB3AC0" w:rsidRPr="00D618D0" w:rsidRDefault="00EB3AC0" w:rsidP="00D618D0">
      <w:pPr>
        <w:pStyle w:val="Corpodetexto3"/>
        <w:spacing w:line="360" w:lineRule="auto"/>
        <w:ind w:left="372" w:firstLine="708"/>
        <w:rPr>
          <w:rFonts w:ascii="Arial" w:hAnsi="Arial" w:cs="Arial"/>
          <w:b w:val="0"/>
          <w:sz w:val="24"/>
          <w:szCs w:val="24"/>
        </w:rPr>
      </w:pPr>
      <w:r w:rsidRPr="00D618D0">
        <w:rPr>
          <w:rFonts w:ascii="Arial" w:hAnsi="Arial" w:cs="Arial"/>
          <w:b w:val="0"/>
          <w:sz w:val="24"/>
          <w:szCs w:val="24"/>
        </w:rPr>
        <w:t>Registre-se e publique-se.</w:t>
      </w:r>
    </w:p>
    <w:p w:rsidR="00EB3AC0" w:rsidRPr="00D618D0" w:rsidRDefault="00EB3AC0" w:rsidP="00D618D0">
      <w:pPr>
        <w:pStyle w:val="Corpodetexto3"/>
        <w:spacing w:line="360" w:lineRule="auto"/>
        <w:ind w:left="372" w:firstLine="708"/>
        <w:rPr>
          <w:rFonts w:ascii="Arial" w:hAnsi="Arial" w:cs="Arial"/>
          <w:b w:val="0"/>
          <w:sz w:val="24"/>
          <w:szCs w:val="24"/>
        </w:rPr>
      </w:pPr>
    </w:p>
    <w:p w:rsidR="009947CB" w:rsidRPr="00D618D0" w:rsidRDefault="008C000F" w:rsidP="00D618D0">
      <w:pPr>
        <w:pStyle w:val="Recuodecorpodetexto3"/>
        <w:tabs>
          <w:tab w:val="clear" w:pos="-180"/>
        </w:tabs>
        <w:spacing w:line="36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sz w:val="24"/>
          <w:szCs w:val="24"/>
        </w:rPr>
        <w:t>Gabinete do Prefeito</w:t>
      </w:r>
      <w:r w:rsidR="00EB3AC0" w:rsidRPr="00D618D0">
        <w:rPr>
          <w:rFonts w:ascii="Arial" w:hAnsi="Arial" w:cs="Arial"/>
          <w:sz w:val="24"/>
          <w:szCs w:val="24"/>
        </w:rPr>
        <w:t xml:space="preserve"> Municipal de Vacaria</w:t>
      </w:r>
      <w:r w:rsidRPr="00D618D0">
        <w:rPr>
          <w:rFonts w:ascii="Arial" w:hAnsi="Arial" w:cs="Arial"/>
          <w:sz w:val="24"/>
          <w:szCs w:val="24"/>
        </w:rPr>
        <w:t>,</w:t>
      </w:r>
      <w:proofErr w:type="gramStart"/>
      <w:r w:rsidRPr="00D618D0">
        <w:rPr>
          <w:rFonts w:ascii="Arial" w:hAnsi="Arial" w:cs="Arial"/>
          <w:sz w:val="24"/>
          <w:szCs w:val="24"/>
        </w:rPr>
        <w:t xml:space="preserve"> </w:t>
      </w:r>
      <w:r w:rsidR="00223556" w:rsidRPr="00D618D0">
        <w:rPr>
          <w:rFonts w:ascii="Arial" w:hAnsi="Arial" w:cs="Arial"/>
          <w:sz w:val="24"/>
          <w:szCs w:val="24"/>
        </w:rPr>
        <w:t xml:space="preserve"> </w:t>
      </w:r>
      <w:proofErr w:type="gramEnd"/>
      <w:r w:rsidR="00223556" w:rsidRPr="00D618D0">
        <w:rPr>
          <w:rFonts w:ascii="Arial" w:hAnsi="Arial" w:cs="Arial"/>
          <w:sz w:val="24"/>
          <w:szCs w:val="24"/>
        </w:rPr>
        <w:t>02</w:t>
      </w:r>
      <w:r w:rsidR="009947CB" w:rsidRPr="00D618D0">
        <w:rPr>
          <w:rFonts w:ascii="Arial" w:hAnsi="Arial" w:cs="Arial"/>
          <w:sz w:val="24"/>
          <w:szCs w:val="24"/>
        </w:rPr>
        <w:t xml:space="preserve"> </w:t>
      </w:r>
      <w:r w:rsidR="00EB3AC0" w:rsidRPr="00D618D0">
        <w:rPr>
          <w:rFonts w:ascii="Arial" w:hAnsi="Arial" w:cs="Arial"/>
          <w:sz w:val="24"/>
          <w:szCs w:val="24"/>
        </w:rPr>
        <w:t>d</w:t>
      </w:r>
      <w:r w:rsidR="009947CB" w:rsidRPr="00D618D0">
        <w:rPr>
          <w:rFonts w:ascii="Arial" w:hAnsi="Arial" w:cs="Arial"/>
          <w:sz w:val="24"/>
          <w:szCs w:val="24"/>
        </w:rPr>
        <w:t xml:space="preserve">e </w:t>
      </w:r>
      <w:r w:rsidR="00223556" w:rsidRPr="00D618D0">
        <w:rPr>
          <w:rFonts w:ascii="Arial" w:hAnsi="Arial" w:cs="Arial"/>
          <w:sz w:val="24"/>
          <w:szCs w:val="24"/>
        </w:rPr>
        <w:t>Junho</w:t>
      </w:r>
      <w:r w:rsidR="003A6B90" w:rsidRPr="00D618D0">
        <w:rPr>
          <w:rFonts w:ascii="Arial" w:hAnsi="Arial" w:cs="Arial"/>
          <w:sz w:val="24"/>
          <w:szCs w:val="24"/>
        </w:rPr>
        <w:t xml:space="preserve"> de 201</w:t>
      </w:r>
      <w:r w:rsidR="00223556" w:rsidRPr="00D618D0">
        <w:rPr>
          <w:rFonts w:ascii="Arial" w:hAnsi="Arial" w:cs="Arial"/>
          <w:sz w:val="24"/>
          <w:szCs w:val="24"/>
        </w:rPr>
        <w:t>7</w:t>
      </w:r>
      <w:r w:rsidR="009947CB" w:rsidRPr="00D618D0">
        <w:rPr>
          <w:rFonts w:ascii="Arial" w:hAnsi="Arial" w:cs="Arial"/>
          <w:sz w:val="24"/>
          <w:szCs w:val="24"/>
        </w:rPr>
        <w:t>.</w:t>
      </w:r>
    </w:p>
    <w:p w:rsidR="009947CB" w:rsidRPr="00D618D0" w:rsidRDefault="009947CB" w:rsidP="00D618D0">
      <w:pPr>
        <w:pStyle w:val="Ttulo2"/>
        <w:spacing w:line="360" w:lineRule="auto"/>
        <w:rPr>
          <w:rFonts w:ascii="Arial" w:hAnsi="Arial" w:cs="Arial"/>
        </w:rPr>
      </w:pPr>
    </w:p>
    <w:p w:rsidR="00EB3AC0" w:rsidRPr="00D618D0" w:rsidRDefault="00EB3AC0" w:rsidP="00D618D0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:rsidR="00EB3AC0" w:rsidRPr="00D618D0" w:rsidRDefault="00EB3AC0" w:rsidP="00D618D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18D0">
        <w:rPr>
          <w:rFonts w:ascii="Arial" w:hAnsi="Arial" w:cs="Arial"/>
          <w:b/>
          <w:bCs/>
          <w:sz w:val="24"/>
          <w:szCs w:val="24"/>
        </w:rPr>
        <w:t>AMADEU DE ALMEIDA BOEIRA</w:t>
      </w:r>
    </w:p>
    <w:p w:rsidR="00EB3AC0" w:rsidRPr="00D618D0" w:rsidRDefault="00EB3AC0" w:rsidP="00D618D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sz w:val="24"/>
          <w:szCs w:val="24"/>
        </w:rPr>
        <w:t>Prefeito Municipal</w:t>
      </w:r>
    </w:p>
    <w:p w:rsidR="00EB3AC0" w:rsidRPr="00D618D0" w:rsidRDefault="00EB3AC0" w:rsidP="00D618D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B3AC0" w:rsidRPr="00D618D0" w:rsidRDefault="00EB3AC0" w:rsidP="00D618D0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sz w:val="24"/>
          <w:szCs w:val="24"/>
        </w:rPr>
        <w:t>‘</w:t>
      </w:r>
    </w:p>
    <w:p w:rsidR="00EB3AC0" w:rsidRPr="00D618D0" w:rsidRDefault="00EB3AC0" w:rsidP="00D618D0">
      <w:pPr>
        <w:pStyle w:val="Ttulo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sz w:val="24"/>
          <w:szCs w:val="24"/>
        </w:rPr>
        <w:t>JORGE LUIS NEHME DE AZEVEDO</w:t>
      </w:r>
    </w:p>
    <w:p w:rsidR="00642640" w:rsidRPr="00D618D0" w:rsidRDefault="00EB3AC0" w:rsidP="00D618D0">
      <w:pPr>
        <w:pStyle w:val="Corpodetexto3"/>
        <w:spacing w:line="360" w:lineRule="auto"/>
        <w:rPr>
          <w:rFonts w:ascii="Arial" w:hAnsi="Arial" w:cs="Arial"/>
          <w:sz w:val="24"/>
          <w:szCs w:val="24"/>
        </w:rPr>
      </w:pPr>
      <w:r w:rsidRPr="00D618D0">
        <w:rPr>
          <w:rFonts w:ascii="Arial" w:hAnsi="Arial" w:cs="Arial"/>
          <w:sz w:val="24"/>
          <w:szCs w:val="24"/>
        </w:rPr>
        <w:t xml:space="preserve">    Secretário de Gestão e Finanças </w:t>
      </w:r>
      <w:r w:rsidRPr="00D618D0">
        <w:rPr>
          <w:rFonts w:ascii="Arial" w:hAnsi="Arial" w:cs="Arial"/>
          <w:sz w:val="24"/>
          <w:szCs w:val="24"/>
        </w:rPr>
        <w:tab/>
      </w:r>
    </w:p>
    <w:sectPr w:rsidR="00642640" w:rsidRPr="00D618D0" w:rsidSect="00D618D0">
      <w:footerReference w:type="default" r:id="rId7"/>
      <w:pgSz w:w="11906" w:h="16838" w:code="9"/>
      <w:pgMar w:top="2694" w:right="849" w:bottom="709" w:left="1701" w:header="720" w:footer="72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C7" w:rsidRDefault="00EA53C7">
      <w:r>
        <w:separator/>
      </w:r>
    </w:p>
  </w:endnote>
  <w:endnote w:type="continuationSeparator" w:id="0">
    <w:p w:rsidR="00EA53C7" w:rsidRDefault="00EA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E3" w:rsidRDefault="00B210E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11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10E3" w:rsidRDefault="00B210E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C7" w:rsidRDefault="00EA53C7">
      <w:r>
        <w:separator/>
      </w:r>
    </w:p>
  </w:footnote>
  <w:footnote w:type="continuationSeparator" w:id="0">
    <w:p w:rsidR="00EA53C7" w:rsidRDefault="00EA5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2E5D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E46E9"/>
    <w:multiLevelType w:val="multilevel"/>
    <w:tmpl w:val="28E2D1AA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02011"/>
    <w:multiLevelType w:val="singleLevel"/>
    <w:tmpl w:val="CF42CE9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14D575D9"/>
    <w:multiLevelType w:val="singleLevel"/>
    <w:tmpl w:val="A2B8158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19A34492"/>
    <w:multiLevelType w:val="singleLevel"/>
    <w:tmpl w:val="CE9CEC66"/>
    <w:lvl w:ilvl="0">
      <w:start w:val="1"/>
      <w:numFmt w:val="lowerLetter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abstractNum w:abstractNumId="5">
    <w:nsid w:val="22054CB0"/>
    <w:multiLevelType w:val="singleLevel"/>
    <w:tmpl w:val="9CF84F0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239D7486"/>
    <w:multiLevelType w:val="singleLevel"/>
    <w:tmpl w:val="350A4FD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26DB62AA"/>
    <w:multiLevelType w:val="singleLevel"/>
    <w:tmpl w:val="B4F6BDD0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>
    <w:nsid w:val="26F1272A"/>
    <w:multiLevelType w:val="singleLevel"/>
    <w:tmpl w:val="6D4ECEE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2CE87FEF"/>
    <w:multiLevelType w:val="multilevel"/>
    <w:tmpl w:val="980EB500"/>
    <w:lvl w:ilvl="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0">
    <w:nsid w:val="318C0E83"/>
    <w:multiLevelType w:val="singleLevel"/>
    <w:tmpl w:val="D416DC6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>
    <w:nsid w:val="31C17998"/>
    <w:multiLevelType w:val="hybridMultilevel"/>
    <w:tmpl w:val="28989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2EE6"/>
    <w:multiLevelType w:val="multilevel"/>
    <w:tmpl w:val="A6382810"/>
    <w:lvl w:ilvl="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3">
    <w:nsid w:val="32BD4425"/>
    <w:multiLevelType w:val="singleLevel"/>
    <w:tmpl w:val="F6CA3E0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398E4E59"/>
    <w:multiLevelType w:val="multilevel"/>
    <w:tmpl w:val="D6D2C708"/>
    <w:lvl w:ilvl="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5">
    <w:nsid w:val="3C414E4D"/>
    <w:multiLevelType w:val="singleLevel"/>
    <w:tmpl w:val="53CADB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3DB04AEB"/>
    <w:multiLevelType w:val="singleLevel"/>
    <w:tmpl w:val="A85E9852"/>
    <w:lvl w:ilvl="0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  <w:b w:val="0"/>
        <w:bCs w:val="0"/>
      </w:rPr>
    </w:lvl>
  </w:abstractNum>
  <w:abstractNum w:abstractNumId="17">
    <w:nsid w:val="3E045279"/>
    <w:multiLevelType w:val="multilevel"/>
    <w:tmpl w:val="4AE8081A"/>
    <w:lvl w:ilvl="0">
      <w:start w:val="1"/>
      <w:numFmt w:val="lowerLetter"/>
      <w:lvlText w:val="%1)"/>
      <w:lvlJc w:val="left"/>
      <w:pPr>
        <w:tabs>
          <w:tab w:val="num" w:pos="2502"/>
        </w:tabs>
        <w:ind w:left="2502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EE63829"/>
    <w:multiLevelType w:val="singleLevel"/>
    <w:tmpl w:val="922E6312"/>
    <w:lvl w:ilvl="0">
      <w:start w:val="1"/>
      <w:numFmt w:val="decimal"/>
      <w:lvlText w:val="%1)"/>
      <w:lvlJc w:val="left"/>
      <w:pPr>
        <w:tabs>
          <w:tab w:val="num" w:pos="2655"/>
        </w:tabs>
        <w:ind w:left="2655" w:hanging="375"/>
      </w:pPr>
      <w:rPr>
        <w:rFonts w:hint="default"/>
      </w:rPr>
    </w:lvl>
  </w:abstractNum>
  <w:abstractNum w:abstractNumId="19">
    <w:nsid w:val="56F0710A"/>
    <w:multiLevelType w:val="singleLevel"/>
    <w:tmpl w:val="D7D8F18A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</w:abstractNum>
  <w:abstractNum w:abstractNumId="20">
    <w:nsid w:val="6B0860FE"/>
    <w:multiLevelType w:val="hybridMultilevel"/>
    <w:tmpl w:val="5C28FD3C"/>
    <w:lvl w:ilvl="0" w:tplc="AB56AA0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>
    <w:nsid w:val="6C5309D0"/>
    <w:multiLevelType w:val="multilevel"/>
    <w:tmpl w:val="A0B6F366"/>
    <w:lvl w:ilvl="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2">
    <w:nsid w:val="6C844007"/>
    <w:multiLevelType w:val="multilevel"/>
    <w:tmpl w:val="80E6552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FE61861"/>
    <w:multiLevelType w:val="multilevel"/>
    <w:tmpl w:val="FFEA4696"/>
    <w:lvl w:ilvl="0">
      <w:start w:val="1"/>
      <w:numFmt w:val="lowerLetter"/>
      <w:lvlText w:val="%1)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3E031AB"/>
    <w:multiLevelType w:val="hybridMultilevel"/>
    <w:tmpl w:val="20189254"/>
    <w:lvl w:ilvl="0" w:tplc="174896A0">
      <w:start w:val="1"/>
      <w:numFmt w:val="lowerLetter"/>
      <w:lvlText w:val="%1)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5"/>
  </w:num>
  <w:num w:numId="5">
    <w:abstractNumId w:val="8"/>
  </w:num>
  <w:num w:numId="6">
    <w:abstractNumId w:val="12"/>
  </w:num>
  <w:num w:numId="7">
    <w:abstractNumId w:val="14"/>
  </w:num>
  <w:num w:numId="8">
    <w:abstractNumId w:val="23"/>
  </w:num>
  <w:num w:numId="9">
    <w:abstractNumId w:val="21"/>
  </w:num>
  <w:num w:numId="10">
    <w:abstractNumId w:val="9"/>
  </w:num>
  <w:num w:numId="11">
    <w:abstractNumId w:val="17"/>
  </w:num>
  <w:num w:numId="12">
    <w:abstractNumId w:val="22"/>
  </w:num>
  <w:num w:numId="13">
    <w:abstractNumId w:val="7"/>
  </w:num>
  <w:num w:numId="14">
    <w:abstractNumId w:val="10"/>
  </w:num>
  <w:num w:numId="15">
    <w:abstractNumId w:val="3"/>
  </w:num>
  <w:num w:numId="16">
    <w:abstractNumId w:val="18"/>
  </w:num>
  <w:num w:numId="17">
    <w:abstractNumId w:val="4"/>
  </w:num>
  <w:num w:numId="18">
    <w:abstractNumId w:val="19"/>
  </w:num>
  <w:num w:numId="19">
    <w:abstractNumId w:val="16"/>
  </w:num>
  <w:num w:numId="20">
    <w:abstractNumId w:val="6"/>
  </w:num>
  <w:num w:numId="21">
    <w:abstractNumId w:val="1"/>
  </w:num>
  <w:num w:numId="22">
    <w:abstractNumId w:val="20"/>
  </w:num>
  <w:num w:numId="23">
    <w:abstractNumId w:val="0"/>
  </w:num>
  <w:num w:numId="24">
    <w:abstractNumId w:val="2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7CB"/>
    <w:rsid w:val="00001494"/>
    <w:rsid w:val="00017562"/>
    <w:rsid w:val="000301C3"/>
    <w:rsid w:val="00065F8F"/>
    <w:rsid w:val="00067640"/>
    <w:rsid w:val="000A2EE3"/>
    <w:rsid w:val="000C76E2"/>
    <w:rsid w:val="000F7299"/>
    <w:rsid w:val="0010613D"/>
    <w:rsid w:val="00115ECA"/>
    <w:rsid w:val="00131460"/>
    <w:rsid w:val="00134C49"/>
    <w:rsid w:val="00170169"/>
    <w:rsid w:val="00173901"/>
    <w:rsid w:val="00174711"/>
    <w:rsid w:val="00184BDB"/>
    <w:rsid w:val="00187C70"/>
    <w:rsid w:val="00195047"/>
    <w:rsid w:val="001C7C37"/>
    <w:rsid w:val="002215A0"/>
    <w:rsid w:val="00223556"/>
    <w:rsid w:val="00236DF7"/>
    <w:rsid w:val="00241AEE"/>
    <w:rsid w:val="0025110B"/>
    <w:rsid w:val="00263B07"/>
    <w:rsid w:val="00271E0B"/>
    <w:rsid w:val="00274BA1"/>
    <w:rsid w:val="0028160F"/>
    <w:rsid w:val="002C27AA"/>
    <w:rsid w:val="002D2B92"/>
    <w:rsid w:val="002E3D7A"/>
    <w:rsid w:val="002E546F"/>
    <w:rsid w:val="002E59FF"/>
    <w:rsid w:val="002E655E"/>
    <w:rsid w:val="002E7C36"/>
    <w:rsid w:val="003140C6"/>
    <w:rsid w:val="00325AC6"/>
    <w:rsid w:val="00331A0E"/>
    <w:rsid w:val="00346DE9"/>
    <w:rsid w:val="003475E9"/>
    <w:rsid w:val="00374CD6"/>
    <w:rsid w:val="003763C6"/>
    <w:rsid w:val="00377F79"/>
    <w:rsid w:val="003A16D0"/>
    <w:rsid w:val="003A3484"/>
    <w:rsid w:val="003A6B90"/>
    <w:rsid w:val="003B56FF"/>
    <w:rsid w:val="003C03E0"/>
    <w:rsid w:val="003D4468"/>
    <w:rsid w:val="003E1377"/>
    <w:rsid w:val="003F7307"/>
    <w:rsid w:val="004247C9"/>
    <w:rsid w:val="00425685"/>
    <w:rsid w:val="004259C9"/>
    <w:rsid w:val="0043486A"/>
    <w:rsid w:val="00436108"/>
    <w:rsid w:val="00442C4D"/>
    <w:rsid w:val="00453AC1"/>
    <w:rsid w:val="004544FC"/>
    <w:rsid w:val="00490131"/>
    <w:rsid w:val="004926FF"/>
    <w:rsid w:val="004A0D76"/>
    <w:rsid w:val="004C2B30"/>
    <w:rsid w:val="004C68D4"/>
    <w:rsid w:val="004E3B6F"/>
    <w:rsid w:val="004E5070"/>
    <w:rsid w:val="004F6BE9"/>
    <w:rsid w:val="00507E77"/>
    <w:rsid w:val="00512896"/>
    <w:rsid w:val="00542846"/>
    <w:rsid w:val="005504CB"/>
    <w:rsid w:val="005522BC"/>
    <w:rsid w:val="00577492"/>
    <w:rsid w:val="00584B4E"/>
    <w:rsid w:val="00586771"/>
    <w:rsid w:val="005A406B"/>
    <w:rsid w:val="005B75FC"/>
    <w:rsid w:val="005C18F3"/>
    <w:rsid w:val="005C3F5D"/>
    <w:rsid w:val="005D469D"/>
    <w:rsid w:val="005E6F18"/>
    <w:rsid w:val="005F1E5A"/>
    <w:rsid w:val="005F6090"/>
    <w:rsid w:val="005F6187"/>
    <w:rsid w:val="0064195D"/>
    <w:rsid w:val="00642640"/>
    <w:rsid w:val="0065495D"/>
    <w:rsid w:val="00674D38"/>
    <w:rsid w:val="00683873"/>
    <w:rsid w:val="00686C31"/>
    <w:rsid w:val="006920F7"/>
    <w:rsid w:val="00697DB3"/>
    <w:rsid w:val="006C4556"/>
    <w:rsid w:val="006E271F"/>
    <w:rsid w:val="006F6379"/>
    <w:rsid w:val="007037EE"/>
    <w:rsid w:val="007055F5"/>
    <w:rsid w:val="00720956"/>
    <w:rsid w:val="007259C4"/>
    <w:rsid w:val="007269E9"/>
    <w:rsid w:val="0074215A"/>
    <w:rsid w:val="0074426A"/>
    <w:rsid w:val="0074591C"/>
    <w:rsid w:val="007A2E1F"/>
    <w:rsid w:val="007A2EDF"/>
    <w:rsid w:val="007B55AF"/>
    <w:rsid w:val="007C3169"/>
    <w:rsid w:val="007C78F3"/>
    <w:rsid w:val="007E44F5"/>
    <w:rsid w:val="007F2A1E"/>
    <w:rsid w:val="00856B93"/>
    <w:rsid w:val="0088225E"/>
    <w:rsid w:val="0089551C"/>
    <w:rsid w:val="008A2122"/>
    <w:rsid w:val="008A785C"/>
    <w:rsid w:val="008B009B"/>
    <w:rsid w:val="008B324C"/>
    <w:rsid w:val="008B493A"/>
    <w:rsid w:val="008B5797"/>
    <w:rsid w:val="008B7750"/>
    <w:rsid w:val="008C000F"/>
    <w:rsid w:val="008C44A0"/>
    <w:rsid w:val="008F063F"/>
    <w:rsid w:val="008F2D48"/>
    <w:rsid w:val="0092292F"/>
    <w:rsid w:val="00925A01"/>
    <w:rsid w:val="009303E7"/>
    <w:rsid w:val="00942A4B"/>
    <w:rsid w:val="00960D96"/>
    <w:rsid w:val="00963543"/>
    <w:rsid w:val="00966E62"/>
    <w:rsid w:val="00970E2E"/>
    <w:rsid w:val="00973DC5"/>
    <w:rsid w:val="00976647"/>
    <w:rsid w:val="0098702C"/>
    <w:rsid w:val="00990ACE"/>
    <w:rsid w:val="00994224"/>
    <w:rsid w:val="009947CB"/>
    <w:rsid w:val="009A5204"/>
    <w:rsid w:val="009B4D3F"/>
    <w:rsid w:val="009C2572"/>
    <w:rsid w:val="009D6316"/>
    <w:rsid w:val="009E266A"/>
    <w:rsid w:val="009E7F33"/>
    <w:rsid w:val="00A05F78"/>
    <w:rsid w:val="00A47ECD"/>
    <w:rsid w:val="00A67A13"/>
    <w:rsid w:val="00A70A35"/>
    <w:rsid w:val="00A77667"/>
    <w:rsid w:val="00A82B0E"/>
    <w:rsid w:val="00AA0C5B"/>
    <w:rsid w:val="00AA302B"/>
    <w:rsid w:val="00AB29DC"/>
    <w:rsid w:val="00AB6A3C"/>
    <w:rsid w:val="00AC17AF"/>
    <w:rsid w:val="00AD13C1"/>
    <w:rsid w:val="00AD58CF"/>
    <w:rsid w:val="00AE25D6"/>
    <w:rsid w:val="00AF2F2A"/>
    <w:rsid w:val="00AF4069"/>
    <w:rsid w:val="00B0560C"/>
    <w:rsid w:val="00B20C9F"/>
    <w:rsid w:val="00B210E3"/>
    <w:rsid w:val="00B472D5"/>
    <w:rsid w:val="00B56390"/>
    <w:rsid w:val="00B74FB4"/>
    <w:rsid w:val="00B87137"/>
    <w:rsid w:val="00BB07BD"/>
    <w:rsid w:val="00BB64A1"/>
    <w:rsid w:val="00BC2B8B"/>
    <w:rsid w:val="00BC4912"/>
    <w:rsid w:val="00BD4B13"/>
    <w:rsid w:val="00BD6F97"/>
    <w:rsid w:val="00C04D29"/>
    <w:rsid w:val="00C13F5B"/>
    <w:rsid w:val="00C6415F"/>
    <w:rsid w:val="00C664FE"/>
    <w:rsid w:val="00C66789"/>
    <w:rsid w:val="00C85BEE"/>
    <w:rsid w:val="00C95D8D"/>
    <w:rsid w:val="00CD0B70"/>
    <w:rsid w:val="00CF0FED"/>
    <w:rsid w:val="00D049D9"/>
    <w:rsid w:val="00D15B55"/>
    <w:rsid w:val="00D618D0"/>
    <w:rsid w:val="00D77EFF"/>
    <w:rsid w:val="00D86CCE"/>
    <w:rsid w:val="00DA37CB"/>
    <w:rsid w:val="00DC5E87"/>
    <w:rsid w:val="00E127EB"/>
    <w:rsid w:val="00E477F0"/>
    <w:rsid w:val="00E834A2"/>
    <w:rsid w:val="00E843E4"/>
    <w:rsid w:val="00E922E6"/>
    <w:rsid w:val="00EA3527"/>
    <w:rsid w:val="00EA53C7"/>
    <w:rsid w:val="00EB25ED"/>
    <w:rsid w:val="00EB3AC0"/>
    <w:rsid w:val="00EE434B"/>
    <w:rsid w:val="00EF0119"/>
    <w:rsid w:val="00EF2EB5"/>
    <w:rsid w:val="00F23DB8"/>
    <w:rsid w:val="00F2692E"/>
    <w:rsid w:val="00F27C77"/>
    <w:rsid w:val="00F4589E"/>
    <w:rsid w:val="00F656C6"/>
    <w:rsid w:val="00F658AA"/>
    <w:rsid w:val="00F660E7"/>
    <w:rsid w:val="00F82942"/>
    <w:rsid w:val="00F94AD9"/>
    <w:rsid w:val="00FB1DFB"/>
    <w:rsid w:val="00FD702C"/>
    <w:rsid w:val="00FE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7CB"/>
  </w:style>
  <w:style w:type="paragraph" w:styleId="Ttulo1">
    <w:name w:val="heading 1"/>
    <w:basedOn w:val="Normal"/>
    <w:next w:val="Normal"/>
    <w:link w:val="Ttulo1Char"/>
    <w:qFormat/>
    <w:rsid w:val="009947CB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9947CB"/>
    <w:pPr>
      <w:keepNext/>
      <w:ind w:left="1752" w:firstLine="108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947CB"/>
    <w:pPr>
      <w:keepNext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9947CB"/>
    <w:pPr>
      <w:keepNext/>
      <w:jc w:val="center"/>
      <w:outlineLvl w:val="3"/>
    </w:pPr>
    <w:rPr>
      <w:sz w:val="32"/>
      <w:szCs w:val="32"/>
    </w:rPr>
  </w:style>
  <w:style w:type="paragraph" w:styleId="Ttulo5">
    <w:name w:val="heading 5"/>
    <w:basedOn w:val="Normal"/>
    <w:next w:val="Normal"/>
    <w:qFormat/>
    <w:rsid w:val="009947CB"/>
    <w:pPr>
      <w:keepNext/>
      <w:tabs>
        <w:tab w:val="left" w:pos="-1260"/>
        <w:tab w:val="left" w:pos="-180"/>
      </w:tabs>
      <w:spacing w:before="120"/>
      <w:ind w:firstLine="18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9947CB"/>
    <w:pPr>
      <w:keepNext/>
      <w:tabs>
        <w:tab w:val="left" w:pos="3915"/>
      </w:tabs>
      <w:ind w:left="60" w:hanging="60"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rsid w:val="009947CB"/>
    <w:pPr>
      <w:keepNext/>
      <w:tabs>
        <w:tab w:val="left" w:pos="-360"/>
      </w:tabs>
      <w:jc w:val="center"/>
      <w:outlineLvl w:val="6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9947CB"/>
    <w:pPr>
      <w:keepNext/>
      <w:tabs>
        <w:tab w:val="left" w:pos="-180"/>
        <w:tab w:val="left" w:pos="1528"/>
      </w:tabs>
      <w:jc w:val="center"/>
      <w:outlineLvl w:val="8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3">
    <w:name w:val="Body Text 3"/>
    <w:basedOn w:val="Normal"/>
    <w:rsid w:val="009947CB"/>
    <w:rPr>
      <w:b/>
      <w:bCs/>
      <w:sz w:val="28"/>
      <w:szCs w:val="28"/>
    </w:rPr>
  </w:style>
  <w:style w:type="paragraph" w:styleId="Recuodecorpodetexto3">
    <w:name w:val="Body Text Indent 3"/>
    <w:basedOn w:val="Normal"/>
    <w:rsid w:val="009947CB"/>
    <w:pPr>
      <w:tabs>
        <w:tab w:val="left" w:pos="-180"/>
      </w:tabs>
      <w:ind w:firstLine="1080"/>
      <w:jc w:val="both"/>
    </w:pPr>
    <w:rPr>
      <w:rFonts w:ascii="Book Antiqua" w:hAnsi="Book Antiqua" w:cs="Book Antiqua"/>
    </w:rPr>
  </w:style>
  <w:style w:type="paragraph" w:styleId="Corpodetexto2">
    <w:name w:val="Body Text 2"/>
    <w:basedOn w:val="Normal"/>
    <w:rsid w:val="009947CB"/>
    <w:pPr>
      <w:ind w:firstLine="1560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9947CB"/>
    <w:pPr>
      <w:jc w:val="center"/>
    </w:pPr>
    <w:rPr>
      <w:sz w:val="32"/>
      <w:szCs w:val="32"/>
    </w:rPr>
  </w:style>
  <w:style w:type="paragraph" w:styleId="Corpodetexto">
    <w:name w:val="Body Text"/>
    <w:basedOn w:val="Normal"/>
    <w:rsid w:val="009947CB"/>
    <w:pPr>
      <w:jc w:val="both"/>
    </w:pPr>
    <w:rPr>
      <w:rFonts w:ascii="Arial" w:hAnsi="Arial" w:cs="Arial"/>
      <w:sz w:val="24"/>
      <w:szCs w:val="24"/>
    </w:rPr>
  </w:style>
  <w:style w:type="character" w:styleId="Nmerodepgina">
    <w:name w:val="page number"/>
    <w:basedOn w:val="Fontepargpadro"/>
    <w:rsid w:val="009947CB"/>
  </w:style>
  <w:style w:type="paragraph" w:styleId="Rodap">
    <w:name w:val="footer"/>
    <w:basedOn w:val="Normal"/>
    <w:rsid w:val="009947CB"/>
    <w:pPr>
      <w:tabs>
        <w:tab w:val="center" w:pos="4252"/>
        <w:tab w:val="right" w:pos="8504"/>
      </w:tabs>
    </w:pPr>
    <w:rPr>
      <w:rFonts w:ascii="Tw Cen MT" w:hAnsi="Tw Cen MT" w:cs="Tw Cen MT"/>
      <w:sz w:val="24"/>
      <w:szCs w:val="24"/>
    </w:rPr>
  </w:style>
  <w:style w:type="paragraph" w:customStyle="1" w:styleId="WW-NormalWeb">
    <w:name w:val="WW-Normal (Web)"/>
    <w:basedOn w:val="Normal"/>
    <w:rsid w:val="00973DC5"/>
    <w:pPr>
      <w:suppressAutoHyphens/>
      <w:spacing w:before="280" w:after="280"/>
    </w:pPr>
    <w:rPr>
      <w:sz w:val="24"/>
      <w:szCs w:val="24"/>
      <w:lang w:eastAsia="ar-SA"/>
    </w:rPr>
  </w:style>
  <w:style w:type="paragraph" w:styleId="Commarcadores">
    <w:name w:val="List Bullet"/>
    <w:basedOn w:val="Normal"/>
    <w:rsid w:val="00EF2EB5"/>
    <w:pPr>
      <w:numPr>
        <w:numId w:val="23"/>
      </w:numPr>
      <w:contextualSpacing/>
    </w:pPr>
  </w:style>
  <w:style w:type="character" w:customStyle="1" w:styleId="Ttulo1Char">
    <w:name w:val="Título 1 Char"/>
    <w:basedOn w:val="Fontepargpadro"/>
    <w:link w:val="Ttulo1"/>
    <w:rsid w:val="00EB3A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BOQUEIRÃO DO LEÃO</vt:lpstr>
    </vt:vector>
  </TitlesOfParts>
  <Company>Hewlett-Packard Company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BOQUEIRÃO DO LEÃO</dc:title>
  <dc:creator>xxxx</dc:creator>
  <cp:lastModifiedBy>GF1</cp:lastModifiedBy>
  <cp:revision>4</cp:revision>
  <cp:lastPrinted>2017-06-02T19:10:00Z</cp:lastPrinted>
  <dcterms:created xsi:type="dcterms:W3CDTF">2017-06-02T17:35:00Z</dcterms:created>
  <dcterms:modified xsi:type="dcterms:W3CDTF">2017-06-02T19:12:00Z</dcterms:modified>
</cp:coreProperties>
</file>