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A1" w:rsidRDefault="007D7B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EDITAL Nº 86/2018</w:t>
      </w:r>
    </w:p>
    <w:p w:rsidR="001B30A1" w:rsidRDefault="001B3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B30A1" w:rsidRDefault="007D7B84">
      <w:pPr>
        <w:jc w:val="both"/>
      </w:pPr>
      <w:r>
        <w:rPr>
          <w:rFonts w:ascii="Garamond" w:hAnsi="Garamond"/>
          <w:b/>
          <w:sz w:val="24"/>
        </w:rPr>
        <w:t xml:space="preserve"> AMADEU DE ALMEIDA BOEIRA, </w:t>
      </w:r>
      <w:r>
        <w:rPr>
          <w:rFonts w:ascii="Garamond" w:hAnsi="Garamond" w:cs="Arial"/>
          <w:sz w:val="24"/>
          <w:szCs w:val="24"/>
        </w:rPr>
        <w:t>Prefeito Municipal de Vacaria, no uso de suas atribuições legais, com fundamento no artigo 25 Lei 8.666/93, inciso I, da referida lei, ratifica  a inexigibilidade de  licitação para contratação da pessoa jurídica abaixo relacionada:</w:t>
      </w: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7D7B84">
      <w:pPr>
        <w:jc w:val="both"/>
      </w:pPr>
      <w:r>
        <w:rPr>
          <w:rFonts w:ascii="Garamond" w:hAnsi="Garamond" w:cs="Arial"/>
          <w:sz w:val="24"/>
          <w:szCs w:val="24"/>
        </w:rPr>
        <w:t>Processo administrativo 004711/18 – SHARK MAQUINAS PARA CONSTRUÇÃO LTDA – CNPJ nº06.224.121/0002-84 para realização de diagnóstico do trator de esteira marca New Holland, modelo D150 XLT ano 2014 da Secretaria Municipal de Obras e Serviços Públicos.</w:t>
      </w:r>
    </w:p>
    <w:p w:rsidR="001B30A1" w:rsidRDefault="007D7B84">
      <w:pPr>
        <w:jc w:val="both"/>
      </w:pPr>
      <w:r>
        <w:rPr>
          <w:rFonts w:ascii="Garamond" w:hAnsi="Garamond" w:cs="Arial"/>
          <w:sz w:val="24"/>
          <w:szCs w:val="24"/>
        </w:rPr>
        <w:t>Valor total do serviço: R$ 2.496,00 ( dois mil quatrocentos e noventa e seis reais). Órgão 07 – sec. mun. de obras e serviços, unidade orçamentaria 07.05 dep. de manut., patrimônio e controle de materiais, elemento despesa: 3.3.90.39.00 outros serv. de terceiros PJ, fonte de recurso 001 – livre, Dot 243/ Desd. 2998. Execução imediata. Data: 11/06/18.</w:t>
      </w: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7D7B8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1B30A1">
      <w:pPr>
        <w:jc w:val="both"/>
        <w:rPr>
          <w:rFonts w:ascii="Garamond" w:hAnsi="Garamond" w:cs="Arial"/>
          <w:sz w:val="24"/>
          <w:szCs w:val="24"/>
        </w:rPr>
      </w:pPr>
    </w:p>
    <w:p w:rsidR="001B30A1" w:rsidRDefault="007D7B84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1B30A1" w:rsidRDefault="001B3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B30A1" w:rsidRDefault="007D7B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Gabinete do Prefeito Municipal de Vacaria,  11 de junho de 2018.</w:t>
      </w:r>
    </w:p>
    <w:p w:rsidR="001B30A1" w:rsidRDefault="001B3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B30A1" w:rsidRDefault="001B3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30A1" w:rsidRDefault="001B3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30A1" w:rsidRDefault="007D7B84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1B30A1" w:rsidRDefault="007D7B84">
      <w:pPr>
        <w:pStyle w:val="Heading1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</w:rPr>
        <w:t xml:space="preserve">Prefeito Municipal </w:t>
      </w:r>
    </w:p>
    <w:p w:rsidR="001B30A1" w:rsidRDefault="001B30A1">
      <w:pPr>
        <w:rPr>
          <w:lang w:val="pt-BR"/>
        </w:rPr>
      </w:pPr>
    </w:p>
    <w:p w:rsidR="001B30A1" w:rsidRDefault="001B30A1">
      <w:pPr>
        <w:rPr>
          <w:lang w:val="pt-BR"/>
        </w:rPr>
      </w:pPr>
    </w:p>
    <w:p w:rsidR="001B30A1" w:rsidRDefault="001B30A1">
      <w:pPr>
        <w:rPr>
          <w:lang w:val="pt-BR"/>
        </w:rPr>
      </w:pPr>
    </w:p>
    <w:p w:rsidR="001B30A1" w:rsidRDefault="007D7B84">
      <w:r>
        <w:rPr>
          <w:b/>
          <w:lang w:val="pt-BR"/>
        </w:rPr>
        <w:t xml:space="preserve">JORGE LUIZ NEHME </w:t>
      </w:r>
      <w:r>
        <w:rPr>
          <w:rFonts w:ascii="Garamond" w:hAnsi="Garamond"/>
          <w:b/>
          <w:lang w:val="pt-BR"/>
        </w:rPr>
        <w:t>DE AZEVEDO</w:t>
      </w:r>
    </w:p>
    <w:p w:rsidR="001B30A1" w:rsidRDefault="007D7B8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Secretário Municipal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1B30A1" w:rsidRDefault="007D7B84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1B30A1" w:rsidSect="001B30A1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97" w:rsidRDefault="004F6C97" w:rsidP="001B30A1">
      <w:r>
        <w:separator/>
      </w:r>
    </w:p>
  </w:endnote>
  <w:endnote w:type="continuationSeparator" w:id="1">
    <w:p w:rsidR="004F6C97" w:rsidRDefault="004F6C97" w:rsidP="001B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A1" w:rsidRDefault="001B30A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B30A1" w:rsidRDefault="001B30A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B30A1" w:rsidRDefault="001B30A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B30A1" w:rsidRDefault="001B30A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97" w:rsidRDefault="004F6C97" w:rsidP="001B30A1">
      <w:r>
        <w:separator/>
      </w:r>
    </w:p>
  </w:footnote>
  <w:footnote w:type="continuationSeparator" w:id="1">
    <w:p w:rsidR="004F6C97" w:rsidRDefault="004F6C97" w:rsidP="001B3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B30A1"/>
    <w:rsid w:val="001B30A1"/>
    <w:rsid w:val="004F6C97"/>
    <w:rsid w:val="0077207B"/>
    <w:rsid w:val="007D2350"/>
    <w:rsid w:val="007D7B84"/>
    <w:rsid w:val="009A64D7"/>
    <w:rsid w:val="00DC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1B3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1B30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9614-1094-404C-9638-E7C53CB8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Company>Vacaria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2018-06-11T12:21:00Z</cp:lastPrinted>
  <dcterms:created xsi:type="dcterms:W3CDTF">2018-06-11T12:56:00Z</dcterms:created>
  <dcterms:modified xsi:type="dcterms:W3CDTF">2018-06-11T12:56:00Z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