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E6" w:rsidRDefault="002529CC">
      <w:pPr>
        <w:spacing w:after="200" w:line="360" w:lineRule="exact"/>
        <w:jc w:val="center"/>
        <w:rPr>
          <w:rFonts w:ascii="Arial" w:hAnsi="Arial"/>
          <w:sz w:val="24"/>
        </w:rPr>
      </w:pPr>
      <w:r>
        <w:rPr>
          <w:rFonts w:ascii="Arial" w:eastAsia="Arial" w:hAnsi="Arial"/>
          <w:b/>
          <w:color w:val="000000"/>
          <w:sz w:val="24"/>
        </w:rPr>
        <w:t>DECRETO Nº 93/2021</w:t>
      </w:r>
    </w:p>
    <w:p w:rsidR="00810DE6" w:rsidRDefault="00810DE6">
      <w:pPr>
        <w:spacing w:line="276" w:lineRule="exact"/>
        <w:ind w:left="4956"/>
        <w:rPr>
          <w:rFonts w:ascii="Arial" w:eastAsia="Cambria Math" w:hAnsi="Arial" w:cs="Cambria Math"/>
          <w:b/>
          <w:i/>
          <w:sz w:val="24"/>
        </w:rPr>
      </w:pPr>
    </w:p>
    <w:p w:rsidR="00810DE6" w:rsidRDefault="002529CC">
      <w:pPr>
        <w:spacing w:line="276" w:lineRule="exact"/>
        <w:ind w:left="4956"/>
        <w:jc w:val="both"/>
        <w:rPr>
          <w:rFonts w:ascii="Arial" w:hAnsi="Arial"/>
          <w:b/>
          <w:bCs/>
          <w:sz w:val="24"/>
        </w:rPr>
      </w:pPr>
      <w:r>
        <w:rPr>
          <w:rFonts w:ascii="Arial" w:eastAsia="Cambria Math" w:hAnsi="Arial" w:cs="Cambria Math"/>
          <w:b/>
          <w:bCs/>
          <w:i/>
          <w:color w:val="000000"/>
          <w:sz w:val="24"/>
        </w:rPr>
        <w:t>“Reitera o Decreto de situação de emergência e dispõe sobre medidas restritivas temporárias para o enfrentamento  à pandemia causada pelo Novo Coronavírus (COVID-19) e dá  outras providências”</w:t>
      </w:r>
    </w:p>
    <w:p w:rsidR="00810DE6" w:rsidRDefault="002529CC">
      <w:pPr>
        <w:spacing w:line="240" w:lineRule="exact"/>
        <w:rPr>
          <w:rFonts w:ascii="Arial" w:hAnsi="Arial"/>
          <w:sz w:val="24"/>
        </w:rPr>
      </w:pPr>
      <w:r>
        <w:rPr>
          <w:rFonts w:ascii="Arial" w:eastAsia="Cambria Math" w:hAnsi="Arial" w:cs="Cambria Math"/>
          <w:color w:val="000000"/>
          <w:sz w:val="24"/>
        </w:rPr>
        <w:br/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b/>
          <w:bCs/>
          <w:color w:val="000000"/>
          <w:sz w:val="24"/>
          <w:shd w:val="clear" w:color="auto" w:fill="FFFFFF"/>
        </w:rPr>
        <w:t>AMADEU DE ALMEIDA BOEIRA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 xml:space="preserve">, Prefeito 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>Municipal de Vacaria, Estado do Rio Grande do Sul, no uso de suas atribuições legais;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b/>
          <w:bCs/>
          <w:color w:val="000000"/>
          <w:sz w:val="24"/>
          <w:shd w:val="clear" w:color="auto" w:fill="FFFFFF"/>
        </w:rPr>
        <w:t>CONSIDERANDO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 xml:space="preserve"> o Decreto Estadual n.º 55.882, de 15 de maio de 2021, que instituiu o Sistema de Avisos, Alertas e Ações para fins de monitoramento, prevenção e enfrentame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>nto à pandemia de COVID-19 no âmbito do Estado do Rio Grande do Sul, reitera a declaração de estado de calamidade pública em todo o território estadual e dá outras providências;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color w:val="000000"/>
          <w:sz w:val="24"/>
        </w:rPr>
        <w:tab/>
      </w:r>
      <w:r>
        <w:rPr>
          <w:rFonts w:ascii="Arial" w:eastAsia="Cambria Math" w:hAnsi="Arial" w:cs="Cambria Math"/>
          <w:b/>
          <w:bCs/>
          <w:color w:val="000000"/>
          <w:sz w:val="24"/>
        </w:rPr>
        <w:t>CONSIDERANDO</w:t>
      </w:r>
      <w:r>
        <w:rPr>
          <w:rFonts w:ascii="Arial" w:eastAsia="Cambria Math" w:hAnsi="Arial" w:cs="Cambria Math"/>
          <w:color w:val="000000"/>
          <w:sz w:val="24"/>
        </w:rPr>
        <w:t xml:space="preserve"> os índices de propagação do 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 xml:space="preserve">Novo Coronavírus - COVID-19 no 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>Município de Vacaria/RS e a iminência de um controle imediato nos índices de contágio e a necessidade de evitar o aumento no número de casos e internações decorrentes da pandemia;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b/>
          <w:bCs/>
          <w:color w:val="000000"/>
          <w:sz w:val="24"/>
          <w:shd w:val="clear" w:color="auto" w:fill="FFFFFF"/>
        </w:rPr>
        <w:t xml:space="preserve">CONSIDERANDO 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>a responsabilidade do Poder Público Municipal em resguardar a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 xml:space="preserve"> saúde de toda a população que acessa os inúmeros serviços e eventos disponibilizados no Município;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b/>
          <w:bCs/>
          <w:color w:val="000000"/>
          <w:sz w:val="24"/>
          <w:shd w:val="clear" w:color="auto" w:fill="FFFFFF"/>
        </w:rPr>
        <w:t>CONSIDERANDO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 xml:space="preserve"> a necessidade de revisão do Decreto Municipal, com adequações que dialoguem a situação epidemiológica atual do Município,</w:t>
      </w:r>
    </w:p>
    <w:p w:rsidR="00810DE6" w:rsidRDefault="00810DE6">
      <w:pPr>
        <w:spacing w:after="200" w:line="276" w:lineRule="exact"/>
        <w:jc w:val="both"/>
        <w:rPr>
          <w:rFonts w:ascii="Arial" w:eastAsia="Cambria Math" w:hAnsi="Arial" w:cs="Cambria Math"/>
          <w:sz w:val="24"/>
          <w:shd w:val="clear" w:color="auto" w:fill="FFFFFF"/>
        </w:rPr>
      </w:pPr>
    </w:p>
    <w:p w:rsidR="00810DE6" w:rsidRDefault="002529CC">
      <w:pPr>
        <w:spacing w:after="200" w:line="276" w:lineRule="exact"/>
        <w:jc w:val="center"/>
        <w:rPr>
          <w:rFonts w:ascii="Arial" w:hAnsi="Arial"/>
          <w:sz w:val="24"/>
        </w:rPr>
      </w:pPr>
      <w:r>
        <w:rPr>
          <w:rFonts w:ascii="Arial" w:eastAsia="Cambria Math" w:hAnsi="Arial" w:cs="Cambria Math"/>
          <w:b/>
          <w:color w:val="000000"/>
          <w:sz w:val="24"/>
          <w:shd w:val="clear" w:color="auto" w:fill="FFFFFF"/>
        </w:rPr>
        <w:t>DECRETA:</w:t>
      </w:r>
      <w:r>
        <w:rPr>
          <w:rFonts w:ascii="Arial" w:eastAsia="Cambria Math" w:hAnsi="Arial" w:cs="Cambria Math"/>
          <w:b/>
          <w:color w:val="000000"/>
          <w:sz w:val="24"/>
        </w:rPr>
        <w:br/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mbria Math" w:hAnsi="Arial" w:cs="Cambria Math"/>
          <w:b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b/>
          <w:color w:val="000000"/>
          <w:sz w:val="24"/>
          <w:shd w:val="clear" w:color="auto" w:fill="FFFFFF"/>
        </w:rPr>
        <w:tab/>
        <w:t xml:space="preserve">Art. </w:t>
      </w:r>
      <w:r>
        <w:rPr>
          <w:rFonts w:ascii="Arial" w:eastAsia="Cambria Math" w:hAnsi="Arial" w:cs="Cambria Math"/>
          <w:b/>
          <w:color w:val="000000"/>
          <w:sz w:val="24"/>
          <w:shd w:val="clear" w:color="auto" w:fill="FFFFFF"/>
        </w:rPr>
        <w:t>1º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 xml:space="preserve"> Reitera o Decreto de situação de emergência e estabelece as normas complementares ao Sistema de Avisos, Alertas e Ações para fins de monitoramento, prevenção e enfrentamento à pandemia de COVID-19 no âmbito do Estado do Rio Grande do Sul, regulamentando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 xml:space="preserve"> o Decreto Estadual n.º 55.882, e 15 e maio de 2021 ou outro que vier a substituí-lo, no Município de Vacaria/RS.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b/>
          <w:bCs/>
          <w:color w:val="000000"/>
          <w:sz w:val="24"/>
          <w:shd w:val="clear" w:color="auto" w:fill="FFFFFF"/>
        </w:rPr>
        <w:t xml:space="preserve">Art. 2º 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>São medidas sanitárias, de adoção obrigatória por todos, para fins de prevenção e de enfrentamento à pandemia causada pelo novo Coro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>navírus (COVID-19), dentre outras: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b/>
          <w:bCs/>
          <w:color w:val="000000"/>
          <w:sz w:val="24"/>
          <w:shd w:val="clear" w:color="auto" w:fill="FFFFFF"/>
        </w:rPr>
        <w:t xml:space="preserve">I – 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 xml:space="preserve">a observância de cuidados pessoais, sobretudo da lavagem das mãos, antes e após a realização e quaisquer tarefas, com a utilização de produtos assépticos, 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lastRenderedPageBreak/>
        <w:t>como sabão o álcool em gel setenta por cento, bem como da hi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>gienização, com produtos adequados, dos instrumentos domésticos e de trabalho;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b/>
          <w:bCs/>
          <w:color w:val="000000"/>
          <w:sz w:val="24"/>
          <w:shd w:val="clear" w:color="auto" w:fill="FFFFFF"/>
        </w:rPr>
        <w:t xml:space="preserve">II – 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 xml:space="preserve">a observância de etiqueta respiratória, cobrindo a boca com o antebraço ou lenço descartável ao tossir ou respirar, 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b/>
          <w:bCs/>
          <w:color w:val="000000"/>
          <w:sz w:val="24"/>
          <w:shd w:val="clear" w:color="auto" w:fill="FFFFFF"/>
        </w:rPr>
        <w:t xml:space="preserve">III – 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>o uso de máscaras, desde a saída até o retorn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>o às suas residências, e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b/>
          <w:bCs/>
          <w:color w:val="000000"/>
          <w:sz w:val="24"/>
          <w:shd w:val="clear" w:color="auto" w:fill="FFFFFF"/>
        </w:rPr>
        <w:t xml:space="preserve">IV - 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>todos os estabelecimentos comerciais, industriais e de prestação de serviços deverão realizar a medição de temperatura na entrada, fins de impedir a entrada de pessoas com febre.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b/>
          <w:bCs/>
          <w:color w:val="000000"/>
          <w:sz w:val="24"/>
          <w:shd w:val="clear" w:color="auto" w:fill="FFFFFF"/>
        </w:rPr>
        <w:t xml:space="preserve">§ 1.º 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>Fica determinado, a partir da data de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 xml:space="preserve">sta publicação, que os munícipes não circulem em vias públicas sem justificativa considerável, estabelecendo-se "RESTRIÇÃO DE CIRCULAÇÃO" diária no município de Vacaria - RS, compreendido entre às 22h00min e 06h00min, em razão do enfrentamento da pandemia 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>decorrente do Novo Coronavírus - COVID-19, a fim de evitar a sua propagação.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mbria Math" w:hAnsi="Arial" w:cs="Cambria Math"/>
          <w:b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b/>
          <w:color w:val="000000"/>
          <w:sz w:val="24"/>
          <w:shd w:val="clear" w:color="auto" w:fill="FFFFFF"/>
        </w:rPr>
        <w:tab/>
        <w:t>§ 2.º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 xml:space="preserve"> A circulação neste período será permitida apenas para prestadores de serviços na área de saúde, segurança, assistência social, </w:t>
      </w:r>
      <w:r>
        <w:rPr>
          <w:rFonts w:ascii="Arial" w:eastAsia="Cambria Math" w:hAnsi="Arial" w:cs="Cambria Math"/>
          <w:i/>
          <w:color w:val="000000"/>
          <w:sz w:val="24"/>
          <w:shd w:val="clear" w:color="auto" w:fill="FFFFFF"/>
        </w:rPr>
        <w:t>delivery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 xml:space="preserve"> de alimentos, funcionários de empresas públicas ou privadas que estejam trabalhando no período noturno, desde que comprovada a necessidade, urgência no deslocamento e, portando, identificação funcional.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b/>
          <w:bCs/>
          <w:color w:val="000000"/>
          <w:sz w:val="24"/>
          <w:shd w:val="clear" w:color="auto" w:fill="FFFFFF"/>
        </w:rPr>
        <w:t xml:space="preserve">§ 3.º 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>Fica proibido o consumo de bebidas alcoólica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>s em espaços públicos municipais, ficando os infratores sujeitos à aplicação de multa pecuniária prevista na legislação municipal.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b/>
          <w:bCs/>
          <w:color w:val="000000"/>
          <w:sz w:val="24"/>
          <w:shd w:val="clear" w:color="auto" w:fill="FFFFFF"/>
        </w:rPr>
        <w:t xml:space="preserve">§ 4.º </w:t>
      </w:r>
      <w:r>
        <w:rPr>
          <w:rFonts w:ascii="Arial" w:eastAsia="Calibri" w:hAnsi="Arial" w:cs="Calibri"/>
          <w:color w:val="000000"/>
          <w:sz w:val="24"/>
        </w:rPr>
        <w:t>Determina a interdição de praças e parques públicos, não podendo os munícipes permanecer nos locais ou promover event</w:t>
      </w:r>
      <w:r>
        <w:rPr>
          <w:rFonts w:ascii="Arial" w:eastAsia="Calibri" w:hAnsi="Arial" w:cs="Calibri"/>
          <w:color w:val="000000"/>
          <w:sz w:val="24"/>
        </w:rPr>
        <w:t>os/aglomeração, sendo permitida tão somente a circulação e/ou prática de atividades físicas individuais.</w:t>
      </w:r>
    </w:p>
    <w:p w:rsidR="00810DE6" w:rsidRDefault="002529CC">
      <w:pPr>
        <w:spacing w:after="200" w:line="276" w:lineRule="exact"/>
        <w:jc w:val="center"/>
        <w:rPr>
          <w:b/>
          <w:bCs/>
        </w:rPr>
      </w:pPr>
      <w:r>
        <w:rPr>
          <w:rFonts w:ascii="Arial" w:eastAsia="Cambria Math" w:hAnsi="Arial" w:cs="Cambria Math"/>
          <w:b/>
          <w:bCs/>
          <w:color w:val="000000"/>
          <w:sz w:val="24"/>
          <w:shd w:val="clear" w:color="auto" w:fill="FFFFFF"/>
        </w:rPr>
        <w:t>CAPÍTULO I</w:t>
      </w:r>
    </w:p>
    <w:p w:rsidR="00810DE6" w:rsidRDefault="002529CC">
      <w:pPr>
        <w:spacing w:after="200" w:line="276" w:lineRule="exact"/>
        <w:jc w:val="center"/>
        <w:rPr>
          <w:b/>
          <w:bCs/>
        </w:rPr>
      </w:pPr>
      <w:r>
        <w:rPr>
          <w:rFonts w:ascii="Arial" w:eastAsia="Cambria Math" w:hAnsi="Arial" w:cs="Cambria Math"/>
          <w:b/>
          <w:bCs/>
          <w:color w:val="000000"/>
          <w:sz w:val="24"/>
          <w:shd w:val="clear" w:color="auto" w:fill="FFFFFF"/>
        </w:rPr>
        <w:t>REQUISITOS PARA A MANUTENÇÃO E/OU RETOMADA DAS ATIVIDADES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b/>
          <w:bCs/>
          <w:color w:val="000000"/>
          <w:sz w:val="24"/>
        </w:rPr>
        <w:t xml:space="preserve">Art. 3º </w:t>
      </w:r>
      <w:r>
        <w:rPr>
          <w:rFonts w:ascii="Arial" w:eastAsia="Calibri" w:hAnsi="Arial" w:cs="Calibri"/>
          <w:color w:val="000000"/>
          <w:sz w:val="24"/>
        </w:rPr>
        <w:t xml:space="preserve">As atividades industriais, comerciais, de serviços e outras terão seu </w:t>
      </w:r>
      <w:r>
        <w:rPr>
          <w:rFonts w:ascii="Arial" w:eastAsia="Calibri" w:hAnsi="Arial" w:cs="Calibri"/>
          <w:color w:val="000000"/>
          <w:sz w:val="24"/>
        </w:rPr>
        <w:t>funcionamento vinculado ao Sistema de Avisos, Alertas e Ações para fins de monitoramento, prevenção e enfrentamento à pandemia de COVID-19 no âmbito do Estado do Rio Grande do Sul, por meio do Decreto n.º 55.882 de 2021.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b/>
          <w:bCs/>
          <w:color w:val="000000"/>
          <w:sz w:val="24"/>
        </w:rPr>
        <w:t xml:space="preserve">Art. 4º </w:t>
      </w:r>
      <w:r>
        <w:rPr>
          <w:rFonts w:ascii="Arial" w:eastAsia="Calibri" w:hAnsi="Arial" w:cs="Calibri"/>
          <w:color w:val="000000"/>
          <w:sz w:val="24"/>
        </w:rPr>
        <w:t xml:space="preserve">Fica o Município de </w:t>
      </w:r>
      <w:r>
        <w:rPr>
          <w:rFonts w:ascii="Arial" w:eastAsia="Calibri" w:hAnsi="Arial" w:cs="Calibri"/>
          <w:color w:val="000000"/>
          <w:sz w:val="24"/>
        </w:rPr>
        <w:t>Vacar</w:t>
      </w:r>
      <w:r>
        <w:rPr>
          <w:rFonts w:ascii="Arial" w:eastAsia="Calibri" w:hAnsi="Arial" w:cs="Calibri"/>
          <w:color w:val="000000"/>
          <w:sz w:val="24"/>
        </w:rPr>
        <w:t>ia</w:t>
      </w:r>
      <w:r>
        <w:rPr>
          <w:rFonts w:ascii="Arial" w:eastAsia="Calibri" w:hAnsi="Arial" w:cs="Calibri"/>
          <w:color w:val="000000"/>
          <w:sz w:val="24"/>
        </w:rPr>
        <w:t xml:space="preserve"> autorizado a enquadrar-se nos termos dos protocolos de atividades variáveis para prevenção e enfrentamento à pandemia de COVID-19, quando aprovado pela Região Covid, observadas as disposições contidas no </w:t>
      </w:r>
      <w:r>
        <w:rPr>
          <w:rFonts w:ascii="Arial" w:eastAsia="Calibri" w:hAnsi="Arial" w:cs="Calibri"/>
          <w:color w:val="000000"/>
          <w:sz w:val="24"/>
        </w:rPr>
        <w:t>Decreto n.º 55.882 de 2021, ou outro que vier a s</w:t>
      </w:r>
      <w:r>
        <w:rPr>
          <w:rFonts w:ascii="Arial" w:eastAsia="Calibri" w:hAnsi="Arial" w:cs="Calibri"/>
          <w:color w:val="000000"/>
          <w:sz w:val="24"/>
        </w:rPr>
        <w:t>ubstituí-lo.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b/>
          <w:bCs/>
          <w:color w:val="000000"/>
          <w:sz w:val="24"/>
        </w:rPr>
        <w:t xml:space="preserve">Art. 5º </w:t>
      </w:r>
      <w:r>
        <w:rPr>
          <w:rFonts w:ascii="Arial" w:eastAsia="Calibri" w:hAnsi="Arial" w:cs="Calibri"/>
          <w:color w:val="000000"/>
          <w:sz w:val="24"/>
        </w:rPr>
        <w:t xml:space="preserve">Fica estabelecido regramento específico aos seguintes estabelecimentos, quando a atividade tiver seu funcionamento autorizado, observados </w:t>
      </w:r>
      <w:r>
        <w:rPr>
          <w:rFonts w:ascii="Arial" w:eastAsia="Calibri" w:hAnsi="Arial" w:cs="Calibri"/>
          <w:color w:val="000000"/>
          <w:sz w:val="24"/>
        </w:rPr>
        <w:lastRenderedPageBreak/>
        <w:t>os protocolos obrigatórios gerais e específicos das atividades, em conformidade com o Sistema d</w:t>
      </w:r>
      <w:r>
        <w:rPr>
          <w:rFonts w:ascii="Arial" w:eastAsia="Calibri" w:hAnsi="Arial" w:cs="Calibri"/>
          <w:color w:val="000000"/>
          <w:sz w:val="24"/>
        </w:rPr>
        <w:t>e Avisos, Alertas e Ações para fins de monitoramento, prevenção e enfrentamento à pandemia de COVID-19, do Governo do Estado: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b/>
          <w:bCs/>
          <w:color w:val="000000"/>
          <w:sz w:val="24"/>
        </w:rPr>
        <w:t xml:space="preserve">I – </w:t>
      </w:r>
      <w:r>
        <w:rPr>
          <w:rFonts w:ascii="Arial" w:eastAsia="Calibri" w:hAnsi="Arial" w:cs="Calibri"/>
          <w:color w:val="000000"/>
          <w:sz w:val="24"/>
        </w:rPr>
        <w:t>comércios atacadistas e varejistas de alimentos, tais como hipermercados, supermercados, mercados, mercearias, açougues, pei</w:t>
      </w:r>
      <w:r>
        <w:rPr>
          <w:rFonts w:ascii="Arial" w:eastAsia="Calibri" w:hAnsi="Arial" w:cs="Calibri"/>
          <w:color w:val="000000"/>
          <w:sz w:val="24"/>
        </w:rPr>
        <w:t>xarias, fruteiras, padarias, centros de abastecimento de alimentos e congêneres poderão prestar atendimento com acesso individual de pessoas ao interior de ambientes, cabendo aos estabelecimentos controlar e proibir o ingresso de familiares e acompanhantes</w:t>
      </w:r>
      <w:r>
        <w:rPr>
          <w:rFonts w:ascii="Arial" w:eastAsia="Calibri" w:hAnsi="Arial" w:cs="Calibri"/>
          <w:color w:val="000000"/>
          <w:sz w:val="24"/>
        </w:rPr>
        <w:t>, salvo casos imprescindíveis.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b/>
          <w:bCs/>
          <w:color w:val="000000"/>
          <w:sz w:val="24"/>
        </w:rPr>
        <w:t xml:space="preserve">II – </w:t>
      </w:r>
      <w:r>
        <w:rPr>
          <w:rFonts w:ascii="Arial" w:eastAsia="Calibri" w:hAnsi="Arial" w:cs="Calibri"/>
          <w:color w:val="000000"/>
          <w:sz w:val="24"/>
        </w:rPr>
        <w:t>fica proibido o consumo de alimentos e bebidas nas áreas internas e externas de bares e lojas de conveniência, bem como a aglomeração de pessoas nas áreas localizadas no entorno de postos de combustíveis, sendo respons</w:t>
      </w:r>
      <w:r>
        <w:rPr>
          <w:rFonts w:ascii="Arial" w:eastAsia="Calibri" w:hAnsi="Arial" w:cs="Calibri"/>
          <w:color w:val="000000"/>
          <w:sz w:val="24"/>
        </w:rPr>
        <w:t xml:space="preserve">abilidade dos referidos estabelecimentos evitar tal prática, sob pena de aplicação das sanções previstas na legislação municipal, inclusive com a possibilidade de suspensão das atividades, sendo permitido o atendimento das lojas de conveniência e bares no </w:t>
      </w:r>
      <w:r>
        <w:rPr>
          <w:rFonts w:ascii="Arial" w:eastAsia="Calibri" w:hAnsi="Arial" w:cs="Calibri"/>
          <w:color w:val="000000"/>
          <w:sz w:val="24"/>
        </w:rPr>
        <w:t>horário compreendido entre as 06h e 20h.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b/>
          <w:bCs/>
          <w:color w:val="000000"/>
          <w:sz w:val="24"/>
        </w:rPr>
        <w:t xml:space="preserve">III - </w:t>
      </w:r>
      <w:r>
        <w:rPr>
          <w:rFonts w:ascii="Arial" w:eastAsia="Calibri" w:hAnsi="Arial" w:cs="Calibri"/>
          <w:color w:val="000000"/>
          <w:sz w:val="24"/>
        </w:rPr>
        <w:t>O modo de operação de lojas de conveniência e bares é presencial restrito, autorizado o atendimento também nas modalidades Pague e Leve/Drive-thru, bem como Tele-entrega 24 horas.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b/>
          <w:bCs/>
          <w:color w:val="000000"/>
          <w:sz w:val="24"/>
        </w:rPr>
        <w:t xml:space="preserve">IV - </w:t>
      </w:r>
      <w:r>
        <w:rPr>
          <w:rFonts w:ascii="Arial" w:eastAsia="Calibri" w:hAnsi="Arial" w:cs="Calibri"/>
          <w:color w:val="000000"/>
          <w:sz w:val="24"/>
        </w:rPr>
        <w:t>Fica limitado a aces</w:t>
      </w:r>
      <w:r>
        <w:rPr>
          <w:rFonts w:ascii="Arial" w:eastAsia="Calibri" w:hAnsi="Arial" w:cs="Calibri"/>
          <w:color w:val="000000"/>
          <w:sz w:val="24"/>
        </w:rPr>
        <w:t xml:space="preserve">so de pessoas a qualquer estabelecimento comercial, industrial e de prestação de serviços no Município de Vacaria, a 30% (trinta por cento) da capacidade máxima prevista no alvará de funcionamento ou PPCI, os quais deverão controlar o distanciamento entre </w:t>
      </w:r>
      <w:r>
        <w:rPr>
          <w:rFonts w:ascii="Arial" w:eastAsia="Calibri" w:hAnsi="Arial" w:cs="Calibri"/>
          <w:color w:val="000000"/>
          <w:sz w:val="24"/>
        </w:rPr>
        <w:t>os clientes, a fim de evitar aglomeração em caso de formação de filas para acesso.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b/>
          <w:bCs/>
          <w:color w:val="000000"/>
          <w:sz w:val="24"/>
        </w:rPr>
        <w:t xml:space="preserve">V -  </w:t>
      </w:r>
      <w:r>
        <w:rPr>
          <w:rFonts w:ascii="Arial" w:eastAsia="Calibri" w:hAnsi="Arial" w:cs="Calibri"/>
          <w:color w:val="000000"/>
          <w:sz w:val="24"/>
        </w:rPr>
        <w:t>Fica limitado o acesso de pessoas a velórios e afins a 30% (trinta por cento) da capacidade máxima prevista no alvará de funcionamento ou PPCI;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b/>
          <w:bCs/>
          <w:color w:val="000000"/>
          <w:sz w:val="24"/>
        </w:rPr>
        <w:t xml:space="preserve">VI – </w:t>
      </w:r>
      <w:r>
        <w:rPr>
          <w:rFonts w:ascii="Arial" w:eastAsia="Calibri" w:hAnsi="Arial" w:cs="Calibri"/>
          <w:color w:val="000000"/>
          <w:sz w:val="24"/>
        </w:rPr>
        <w:t>restaurantes, l</w:t>
      </w:r>
      <w:r>
        <w:rPr>
          <w:rFonts w:ascii="Arial" w:eastAsia="Calibri" w:hAnsi="Arial" w:cs="Calibri"/>
          <w:color w:val="000000"/>
          <w:sz w:val="24"/>
        </w:rPr>
        <w:t>anchonetes e lancherias poderão atender presencialmente na forma estabelecida pelo Governo do Estado do RS, no horário compreendido entre as 06h e 22h, com ocupação máxima de 25% (vinte e cinco por cento) do previsto no PPCI, não podendo ultrapassar o teto</w:t>
      </w:r>
      <w:r>
        <w:rPr>
          <w:rFonts w:ascii="Arial" w:eastAsia="Calibri" w:hAnsi="Arial" w:cs="Calibri"/>
          <w:color w:val="000000"/>
          <w:sz w:val="24"/>
        </w:rPr>
        <w:t xml:space="preserve"> máximo de 70 (setenta) pessoas, restringindo o uso das mesas que não forem utilizadas, interditando-se de forma alternada, respeitando o disposto na Portaria SES n.º 319/2021, devendo: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b/>
          <w:bCs/>
          <w:color w:val="000000"/>
          <w:sz w:val="24"/>
        </w:rPr>
        <w:t xml:space="preserve">a) </w:t>
      </w:r>
      <w:r>
        <w:rPr>
          <w:rFonts w:ascii="Arial" w:eastAsia="Calibri" w:hAnsi="Arial" w:cs="Calibri"/>
          <w:color w:val="000000"/>
          <w:sz w:val="24"/>
        </w:rPr>
        <w:t>impedir a formação de filas com consequente aglomeração de pessoa</w:t>
      </w:r>
      <w:r>
        <w:rPr>
          <w:rFonts w:ascii="Arial" w:eastAsia="Calibri" w:hAnsi="Arial" w:cs="Calibri"/>
          <w:color w:val="000000"/>
          <w:sz w:val="24"/>
        </w:rPr>
        <w:t>s em suas dependências ou no seu entorno, devendo estabelecer sistema de controle de acesso com distribuição de senhas ou outro mecanismo similar, limitando o número de clientes e distanciamento aqueles a que será permitido o ingresso ao estabelecimento, s</w:t>
      </w:r>
      <w:r>
        <w:rPr>
          <w:rFonts w:ascii="Arial" w:eastAsia="Calibri" w:hAnsi="Arial" w:cs="Calibri"/>
          <w:color w:val="000000"/>
          <w:sz w:val="24"/>
        </w:rPr>
        <w:t>ob pena de aplicação das sanções legais cabíveis em caso de descumprimento, inclusive com a possibilidade de suspensão das atividades.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b/>
          <w:bCs/>
          <w:color w:val="000000"/>
          <w:sz w:val="24"/>
        </w:rPr>
        <w:t>VII</w:t>
      </w:r>
      <w:r>
        <w:rPr>
          <w:rFonts w:ascii="Arial" w:eastAsia="Calibri" w:hAnsi="Arial" w:cs="Calibri"/>
          <w:color w:val="000000"/>
          <w:sz w:val="24"/>
        </w:rPr>
        <w:t xml:space="preserve"> – Atividades Físicas em academias, clubes, centros de treinamento, piscinas, quadras e similares, deverão adequar-s</w:t>
      </w:r>
      <w:r>
        <w:rPr>
          <w:rFonts w:ascii="Arial" w:eastAsia="Calibri" w:hAnsi="Arial" w:cs="Calibri"/>
          <w:color w:val="000000"/>
          <w:sz w:val="24"/>
        </w:rPr>
        <w:t xml:space="preserve">e as restrições do 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>Decreto Estadual n.º 55.882, com funcionamento autorizado das 06h as 18h.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libri" w:hAnsi="Arial" w:cs="Calibri"/>
          <w:color w:val="000000"/>
          <w:sz w:val="24"/>
        </w:rPr>
        <w:lastRenderedPageBreak/>
        <w:tab/>
      </w: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b/>
          <w:bCs/>
          <w:color w:val="000000"/>
          <w:sz w:val="24"/>
        </w:rPr>
        <w:t>VIII</w:t>
      </w:r>
      <w:r>
        <w:rPr>
          <w:rFonts w:ascii="Arial" w:eastAsia="Calibri" w:hAnsi="Arial" w:cs="Calibri"/>
          <w:color w:val="000000"/>
          <w:sz w:val="24"/>
        </w:rPr>
        <w:t xml:space="preserve"> – Fica vedada qualquer prática de atividade física de contato humano, sendo liberadas tão somente as práticas esportivas individuais, com a observância dos protocolos de higiene e aferição prévia das condições de saúde, com a medição de temperatura, sendo</w:t>
      </w:r>
      <w:r>
        <w:rPr>
          <w:rFonts w:ascii="Arial" w:eastAsia="Calibri" w:hAnsi="Arial" w:cs="Calibri"/>
          <w:color w:val="000000"/>
          <w:sz w:val="24"/>
        </w:rPr>
        <w:t xml:space="preserve"> expressamente proibida a presença de público em ambientes fechados e em espaços abertos, em quaisquer circunstâncias, vedada a aglomeração.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b/>
          <w:bCs/>
          <w:color w:val="000000"/>
          <w:sz w:val="24"/>
        </w:rPr>
        <w:t>IX</w:t>
      </w:r>
      <w:r>
        <w:rPr>
          <w:rFonts w:ascii="Arial" w:eastAsia="Calibri" w:hAnsi="Arial" w:cs="Calibri"/>
          <w:color w:val="000000"/>
          <w:sz w:val="24"/>
        </w:rPr>
        <w:t xml:space="preserve"> – Fica vedada a realização de missas e serviços religiosos na forma presencial. 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b/>
          <w:bCs/>
          <w:color w:val="000000"/>
          <w:sz w:val="24"/>
        </w:rPr>
        <w:t>X</w:t>
      </w:r>
      <w:r>
        <w:rPr>
          <w:rFonts w:ascii="Arial" w:eastAsia="Calibri" w:hAnsi="Arial" w:cs="Calibri"/>
          <w:color w:val="000000"/>
          <w:sz w:val="24"/>
        </w:rPr>
        <w:t xml:space="preserve"> – Serviços de Higiene Pes</w:t>
      </w:r>
      <w:r>
        <w:rPr>
          <w:rFonts w:ascii="Arial" w:eastAsia="Calibri" w:hAnsi="Arial" w:cs="Calibri"/>
          <w:color w:val="000000"/>
          <w:sz w:val="24"/>
        </w:rPr>
        <w:t xml:space="preserve">soal e Beleza deverão adequar-se as restrições do  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>Decreto Estadual n.º 55.882, bem como operar na modalidade de agendamento.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b/>
          <w:bCs/>
          <w:color w:val="000000"/>
          <w:sz w:val="24"/>
        </w:rPr>
        <w:t>XI –</w:t>
      </w:r>
      <w:r>
        <w:rPr>
          <w:rFonts w:ascii="Arial" w:eastAsia="Calibri" w:hAnsi="Arial" w:cs="Calibri"/>
          <w:color w:val="000000"/>
          <w:sz w:val="24"/>
        </w:rPr>
        <w:t xml:space="preserve"> Bancos e Casas Lotéricas deverão adequar-se as restrições do  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>Decreto Estadual n.º 55.882, evitando ao máximo a aglomeração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 xml:space="preserve"> interna e externa de seus cliente.</w:t>
      </w:r>
    </w:p>
    <w:p w:rsidR="00810DE6" w:rsidRDefault="00810DE6">
      <w:pPr>
        <w:spacing w:after="200" w:line="276" w:lineRule="exact"/>
        <w:jc w:val="both"/>
        <w:rPr>
          <w:rFonts w:ascii="Arial" w:hAnsi="Arial"/>
          <w:sz w:val="24"/>
        </w:rPr>
      </w:pPr>
    </w:p>
    <w:p w:rsidR="00810DE6" w:rsidRDefault="002529CC">
      <w:pPr>
        <w:spacing w:after="200" w:line="276" w:lineRule="exact"/>
        <w:jc w:val="center"/>
        <w:rPr>
          <w:b/>
          <w:bCs/>
        </w:rPr>
      </w:pPr>
      <w:r>
        <w:rPr>
          <w:rFonts w:ascii="Arial" w:eastAsia="Calibri" w:hAnsi="Arial" w:cs="Calibri"/>
          <w:b/>
          <w:bCs/>
          <w:color w:val="000000"/>
          <w:sz w:val="24"/>
        </w:rPr>
        <w:t>CAPÍTULO II</w:t>
      </w:r>
    </w:p>
    <w:p w:rsidR="00810DE6" w:rsidRDefault="002529CC">
      <w:pPr>
        <w:spacing w:after="200" w:line="276" w:lineRule="exact"/>
        <w:jc w:val="center"/>
        <w:rPr>
          <w:b/>
          <w:bCs/>
        </w:rPr>
      </w:pPr>
      <w:r>
        <w:rPr>
          <w:rFonts w:ascii="Arial" w:eastAsia="Calibri" w:hAnsi="Arial" w:cs="Calibri"/>
          <w:b/>
          <w:bCs/>
          <w:color w:val="000000"/>
          <w:sz w:val="24"/>
        </w:rPr>
        <w:t>DO TRANSPORTE MUNICIPAL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b/>
          <w:color w:val="000000"/>
          <w:sz w:val="24"/>
          <w:shd w:val="clear" w:color="auto" w:fill="FFFFFF"/>
        </w:rPr>
        <w:t xml:space="preserve">Art. 6º 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>Os sistemas de transporte terão seu funcionamento vinculado ao Sistema de Avisos, Alertas e Ações para fins de monitoramento, prevenção e enfrentamento à pandemia de COVID-1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>9, regulamentado por meio do Decreto Estadual n.º 55.882 de 2021.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b/>
          <w:bCs/>
          <w:color w:val="000000"/>
          <w:sz w:val="24"/>
          <w:shd w:val="clear" w:color="auto" w:fill="FFFFFF"/>
        </w:rPr>
        <w:t xml:space="preserve">Art. 7º 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 xml:space="preserve">A isenção às pessoas com idade igual ou superior a 60 (sessenta) anos especificada pela Lei Ordinária n.º 3512, de 10 de outubro de 2013, será mantida somente em horários não 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>compreendidos entre 7h e 10h, 13h e 14h e entre as 16h e 18h.</w:t>
      </w:r>
    </w:p>
    <w:p w:rsidR="00810DE6" w:rsidRDefault="002529CC">
      <w:pPr>
        <w:spacing w:after="200" w:line="276" w:lineRule="exact"/>
        <w:jc w:val="center"/>
        <w:rPr>
          <w:b/>
          <w:bCs/>
        </w:rPr>
      </w:pPr>
      <w:r>
        <w:rPr>
          <w:rFonts w:ascii="Arial" w:eastAsia="Cambria Math" w:hAnsi="Arial" w:cs="Cambria Math"/>
          <w:b/>
          <w:bCs/>
          <w:color w:val="000000"/>
          <w:sz w:val="24"/>
          <w:shd w:val="clear" w:color="auto" w:fill="FFFFFF"/>
        </w:rPr>
        <w:t>CAPÍTULO III</w:t>
      </w:r>
    </w:p>
    <w:p w:rsidR="00810DE6" w:rsidRDefault="002529CC">
      <w:pPr>
        <w:spacing w:after="200" w:line="276" w:lineRule="exact"/>
        <w:jc w:val="center"/>
        <w:rPr>
          <w:b/>
          <w:bCs/>
        </w:rPr>
      </w:pPr>
      <w:r>
        <w:rPr>
          <w:rFonts w:ascii="Arial" w:eastAsia="Cambria Math" w:hAnsi="Arial" w:cs="Cambria Math"/>
          <w:b/>
          <w:bCs/>
          <w:color w:val="000000"/>
          <w:sz w:val="24"/>
          <w:shd w:val="clear" w:color="auto" w:fill="FFFFFF"/>
        </w:rPr>
        <w:t>DAS DISPOSIÇÕES FINAIS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b/>
          <w:bCs/>
          <w:color w:val="000000"/>
          <w:sz w:val="24"/>
          <w:shd w:val="clear" w:color="auto" w:fill="FFFFFF"/>
        </w:rPr>
        <w:t xml:space="preserve">Art. 8º </w:t>
      </w:r>
      <w:r>
        <w:rPr>
          <w:rFonts w:ascii="Arial" w:eastAsia="Cambria Math" w:hAnsi="Arial"/>
          <w:color w:val="000000"/>
          <w:sz w:val="24"/>
          <w:shd w:val="clear" w:color="auto" w:fill="FFFFFF"/>
        </w:rPr>
        <w:t xml:space="preserve">O descumprimento das disposições contidas neste Decreto, poderá sujeitar os infratores às sanções previstas nos arts. 268 e 330 do Código Penal, se </w:t>
      </w:r>
      <w:r>
        <w:rPr>
          <w:rFonts w:ascii="Arial" w:eastAsia="Cambria Math" w:hAnsi="Arial"/>
          <w:color w:val="000000"/>
          <w:sz w:val="24"/>
          <w:shd w:val="clear" w:color="auto" w:fill="FFFFFF"/>
        </w:rPr>
        <w:t>o fato não constituir crime mais grave, além das penalidades de multa previstas na legislação municipal vigente, interdição total da atividade e cassação de alvará de localização e funcionamento, previstas no Código de Posturas do Município de Vacaria.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mbria Math" w:hAnsi="Arial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/>
          <w:b/>
          <w:bCs/>
          <w:color w:val="000000"/>
          <w:sz w:val="24"/>
          <w:shd w:val="clear" w:color="auto" w:fill="FFFFFF"/>
        </w:rPr>
        <w:t>P</w:t>
      </w:r>
      <w:r>
        <w:rPr>
          <w:rFonts w:ascii="Arial" w:eastAsia="Cambria Math" w:hAnsi="Arial"/>
          <w:b/>
          <w:bCs/>
          <w:color w:val="000000"/>
          <w:sz w:val="24"/>
          <w:shd w:val="clear" w:color="auto" w:fill="FFFFFF"/>
        </w:rPr>
        <w:t xml:space="preserve">arágrafo único. </w:t>
      </w:r>
      <w:r>
        <w:rPr>
          <w:rFonts w:ascii="Arial" w:eastAsia="Cambria Math" w:hAnsi="Arial"/>
          <w:color w:val="000000"/>
          <w:sz w:val="24"/>
          <w:shd w:val="clear" w:color="auto" w:fill="FFFFFF"/>
        </w:rPr>
        <w:t>As autoridades deverão adotar as providências cabíveis para a punição, cível, administrativa e criminal, bem como para a prisão, em flagrante, quando for o caso, de todos aqueles que descumprirem ou colaborarem para o descumprimento das med</w:t>
      </w:r>
      <w:r>
        <w:rPr>
          <w:rFonts w:ascii="Arial" w:eastAsia="Cambria Math" w:hAnsi="Arial"/>
          <w:color w:val="000000"/>
          <w:sz w:val="24"/>
          <w:shd w:val="clear" w:color="auto" w:fill="FFFFFF"/>
        </w:rPr>
        <w:t>idas estabelecidas neste Decreto.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mbria Math" w:hAnsi="Arial" w:cs="Cambria Math"/>
          <w:b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b/>
          <w:color w:val="000000"/>
          <w:sz w:val="24"/>
          <w:shd w:val="clear" w:color="auto" w:fill="FFFFFF"/>
        </w:rPr>
        <w:tab/>
        <w:t xml:space="preserve">Art. 9º 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>O cumprimento do disposto neste Decreto ficará a cargo da fiscalização conjunta do Setor de Fiscalização Municipal e  Guarda Municipal.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lastRenderedPageBreak/>
        <w:tab/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b/>
          <w:bCs/>
          <w:color w:val="000000"/>
          <w:sz w:val="24"/>
          <w:shd w:val="clear" w:color="auto" w:fill="FFFFFF"/>
        </w:rPr>
        <w:t xml:space="preserve">Parágrafo Único – 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>Os casos omissos serão dirimidos pelo Gabinete do Prefei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>to, Secretaria Municipal de Saúde, Vigilância Sanitária, Centro de Operações de Emergência em Saúde (COE Municipal) e Secretaria Geral de Governo do Município de Vacaria.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b/>
          <w:bCs/>
          <w:color w:val="000000"/>
          <w:sz w:val="24"/>
          <w:shd w:val="clear" w:color="auto" w:fill="FFFFFF"/>
        </w:rPr>
        <w:t>Art. 10º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 xml:space="preserve"> Em caso de omissão, aplicam-se subsidiariamente todas as normas contidas no Decreto Estadual n.º 55.882/2021.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b/>
          <w:bCs/>
          <w:color w:val="000000"/>
          <w:sz w:val="24"/>
        </w:rPr>
        <w:t xml:space="preserve">Art. 11º </w:t>
      </w:r>
      <w:r>
        <w:rPr>
          <w:rFonts w:ascii="Arial" w:eastAsia="Calibri" w:hAnsi="Arial" w:cs="Calibri"/>
          <w:color w:val="000000"/>
          <w:sz w:val="24"/>
        </w:rPr>
        <w:t>Fica expressamente revogado o Decreto n.º 87/2021.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color w:val="000000"/>
          <w:sz w:val="24"/>
        </w:rPr>
        <w:tab/>
      </w:r>
      <w:r>
        <w:rPr>
          <w:rFonts w:ascii="Arial" w:eastAsia="Calibri" w:hAnsi="Arial" w:cs="Calibri"/>
          <w:b/>
          <w:bCs/>
          <w:color w:val="000000"/>
          <w:sz w:val="24"/>
        </w:rPr>
        <w:t xml:space="preserve">Art. 12º </w:t>
      </w:r>
      <w:r>
        <w:rPr>
          <w:rFonts w:ascii="Arial" w:eastAsia="Calibri" w:hAnsi="Arial" w:cs="Calibri"/>
          <w:color w:val="000000"/>
          <w:sz w:val="24"/>
        </w:rPr>
        <w:t xml:space="preserve">Especificadamente das 18 horas do dia 21.05.2021 até as 06 horas do dia 24.05.2021, será permitido tão somente o funcionamento exclusivo das atividades e serviços essenciais elencados no artigo 17 do 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>Decreto Estadual n.º 55.882 de 2021.</w:t>
      </w:r>
    </w:p>
    <w:p w:rsidR="00810DE6" w:rsidRDefault="002529CC">
      <w:pPr>
        <w:spacing w:after="200" w:line="276" w:lineRule="exact"/>
        <w:jc w:val="both"/>
        <w:rPr>
          <w:rFonts w:ascii="Arial" w:hAnsi="Arial"/>
          <w:sz w:val="24"/>
        </w:rPr>
      </w:pP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ab/>
      </w:r>
      <w:r>
        <w:rPr>
          <w:rFonts w:ascii="Arial" w:eastAsia="Cambria Math" w:hAnsi="Arial" w:cs="Cambria Math"/>
          <w:b/>
          <w:color w:val="000000"/>
          <w:sz w:val="24"/>
          <w:shd w:val="clear" w:color="auto" w:fill="FFFFFF"/>
        </w:rPr>
        <w:t>Art. 13º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 xml:space="preserve"> As medid</w:t>
      </w:r>
      <w:r>
        <w:rPr>
          <w:rFonts w:ascii="Arial" w:eastAsia="Cambria Math" w:hAnsi="Arial" w:cs="Cambria Math"/>
          <w:color w:val="000000"/>
          <w:sz w:val="24"/>
          <w:shd w:val="clear" w:color="auto" w:fill="FFFFFF"/>
        </w:rPr>
        <w:t>as previstas neste Decreto poderão ser reavaliadas a qualquer tempo e este Decreto entra em vigor na data de sua publicação.</w:t>
      </w:r>
    </w:p>
    <w:p w:rsidR="00810DE6" w:rsidRDefault="00810DE6">
      <w:pPr>
        <w:spacing w:after="200" w:line="276" w:lineRule="exact"/>
        <w:jc w:val="center"/>
        <w:rPr>
          <w:rFonts w:ascii="Arial" w:eastAsia="Cambria Math" w:hAnsi="Arial" w:cs="Cambria Math"/>
          <w:sz w:val="24"/>
          <w:shd w:val="clear" w:color="auto" w:fill="FFFFFF"/>
        </w:rPr>
      </w:pPr>
    </w:p>
    <w:p w:rsidR="00810DE6" w:rsidRDefault="002529CC">
      <w:pPr>
        <w:spacing w:after="200" w:line="276" w:lineRule="exact"/>
        <w:jc w:val="center"/>
        <w:rPr>
          <w:rFonts w:ascii="Arial" w:hAnsi="Arial"/>
          <w:sz w:val="24"/>
        </w:rPr>
      </w:pPr>
      <w:r>
        <w:rPr>
          <w:rFonts w:ascii="Arial" w:eastAsia="Cambria Math" w:hAnsi="Arial" w:cs="Cambria Math"/>
          <w:b/>
          <w:bCs/>
          <w:color w:val="000000"/>
          <w:sz w:val="24"/>
          <w:shd w:val="clear" w:color="auto" w:fill="FFFFFF"/>
        </w:rPr>
        <w:t>GABINETE DO PREFEITO MUNICIPAL DE VACARIA – RS, 20 de maio de 2021.</w:t>
      </w:r>
    </w:p>
    <w:p w:rsidR="00810DE6" w:rsidRDefault="00810DE6">
      <w:pPr>
        <w:spacing w:after="200" w:line="276" w:lineRule="exact"/>
        <w:jc w:val="center"/>
        <w:rPr>
          <w:rFonts w:ascii="Arial" w:eastAsia="Cambria Math" w:hAnsi="Arial" w:cs="Cambria Math"/>
          <w:sz w:val="24"/>
          <w:shd w:val="clear" w:color="auto" w:fill="FFFFFF"/>
        </w:rPr>
      </w:pPr>
    </w:p>
    <w:p w:rsidR="00810DE6" w:rsidRDefault="002529CC">
      <w:pPr>
        <w:spacing w:after="200" w:line="276" w:lineRule="exact"/>
        <w:jc w:val="center"/>
        <w:rPr>
          <w:rFonts w:ascii="Arial" w:hAnsi="Arial"/>
          <w:b/>
          <w:bCs/>
          <w:sz w:val="24"/>
        </w:rPr>
      </w:pPr>
      <w:r>
        <w:rPr>
          <w:rFonts w:ascii="Arial" w:eastAsia="Cambria Math" w:hAnsi="Arial" w:cs="Cambria Math"/>
          <w:b/>
          <w:bCs/>
          <w:color w:val="000000"/>
          <w:sz w:val="24"/>
          <w:shd w:val="clear" w:color="auto" w:fill="FFFFFF"/>
        </w:rPr>
        <w:t>AMADEU DE ALMEIDA BOEIRA</w:t>
      </w:r>
    </w:p>
    <w:p w:rsidR="00810DE6" w:rsidRDefault="002529CC">
      <w:pPr>
        <w:spacing w:after="200" w:line="276" w:lineRule="exact"/>
        <w:jc w:val="center"/>
        <w:rPr>
          <w:rFonts w:ascii="Arial" w:hAnsi="Arial"/>
          <w:b/>
          <w:bCs/>
          <w:sz w:val="24"/>
        </w:rPr>
      </w:pPr>
      <w:r>
        <w:rPr>
          <w:rFonts w:ascii="Arial" w:eastAsia="Cambria Math" w:hAnsi="Arial" w:cs="Cambria Math"/>
          <w:b/>
          <w:bCs/>
          <w:color w:val="000000"/>
          <w:sz w:val="24"/>
          <w:shd w:val="clear" w:color="auto" w:fill="FFFFFF"/>
        </w:rPr>
        <w:t>Prefeito Municipal</w:t>
      </w:r>
    </w:p>
    <w:p w:rsidR="00810DE6" w:rsidRDefault="00810DE6">
      <w:pPr>
        <w:spacing w:after="200" w:line="276" w:lineRule="exact"/>
        <w:rPr>
          <w:rFonts w:ascii="Arial" w:eastAsia="Cambria Math" w:hAnsi="Arial" w:cs="Cambria Math"/>
          <w:b/>
          <w:bCs/>
          <w:sz w:val="24"/>
          <w:shd w:val="clear" w:color="auto" w:fill="FFFFFF"/>
        </w:rPr>
      </w:pPr>
    </w:p>
    <w:p w:rsidR="00810DE6" w:rsidRDefault="002529CC">
      <w:pPr>
        <w:spacing w:after="200" w:line="276" w:lineRule="exact"/>
        <w:rPr>
          <w:rFonts w:ascii="Arial" w:hAnsi="Arial"/>
          <w:b/>
          <w:bCs/>
          <w:sz w:val="24"/>
        </w:rPr>
      </w:pPr>
      <w:r>
        <w:rPr>
          <w:rFonts w:ascii="Arial" w:eastAsia="Cambria Math" w:hAnsi="Arial" w:cs="Cambria Math"/>
          <w:b/>
          <w:bCs/>
          <w:color w:val="000000"/>
          <w:sz w:val="24"/>
          <w:shd w:val="clear" w:color="auto" w:fill="FFFFFF"/>
        </w:rPr>
        <w:t xml:space="preserve">ELDER DA COSTA </w:t>
      </w:r>
      <w:r>
        <w:rPr>
          <w:rFonts w:ascii="Arial" w:eastAsia="Cambria Math" w:hAnsi="Arial" w:cs="Cambria Math"/>
          <w:b/>
          <w:bCs/>
          <w:color w:val="000000"/>
          <w:sz w:val="24"/>
          <w:shd w:val="clear" w:color="auto" w:fill="FFFFFF"/>
        </w:rPr>
        <w:t>NERY</w:t>
      </w:r>
    </w:p>
    <w:p w:rsidR="00810DE6" w:rsidRDefault="002529CC">
      <w:pPr>
        <w:spacing w:after="200" w:line="276" w:lineRule="exact"/>
        <w:rPr>
          <w:rFonts w:ascii="Arial" w:hAnsi="Arial"/>
          <w:b/>
          <w:bCs/>
          <w:sz w:val="24"/>
        </w:rPr>
      </w:pPr>
      <w:r>
        <w:rPr>
          <w:rFonts w:ascii="Arial" w:eastAsia="Cambria Math" w:hAnsi="Arial" w:cs="Cambria Math"/>
          <w:b/>
          <w:bCs/>
          <w:color w:val="000000"/>
          <w:sz w:val="24"/>
          <w:shd w:val="clear" w:color="auto" w:fill="FFFFFF"/>
        </w:rPr>
        <w:t>Secretário Municipal de Gestão e Finanças</w:t>
      </w:r>
    </w:p>
    <w:p w:rsidR="00810DE6" w:rsidRDefault="00810DE6">
      <w:pPr>
        <w:spacing w:after="200" w:line="276" w:lineRule="exact"/>
        <w:jc w:val="both"/>
        <w:rPr>
          <w:rFonts w:ascii="Arial" w:hAnsi="Arial"/>
          <w:b/>
          <w:bCs/>
          <w:sz w:val="24"/>
        </w:rPr>
      </w:pPr>
    </w:p>
    <w:sectPr w:rsidR="00810DE6" w:rsidSect="00810DE6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compat>
    <w:useFELayout/>
  </w:compat>
  <w:rsids>
    <w:rsidRoot w:val="00810DE6"/>
    <w:rsid w:val="002529CC"/>
    <w:rsid w:val="0081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Arial"/>
        <w:kern w:val="2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DE6"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810DE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810DE6"/>
    <w:pPr>
      <w:spacing w:after="140" w:line="276" w:lineRule="auto"/>
    </w:pPr>
  </w:style>
  <w:style w:type="paragraph" w:styleId="Lista">
    <w:name w:val="List"/>
    <w:basedOn w:val="Corpodetexto"/>
    <w:rsid w:val="00810DE6"/>
  </w:style>
  <w:style w:type="paragraph" w:customStyle="1" w:styleId="Caption">
    <w:name w:val="Caption"/>
    <w:basedOn w:val="Normal"/>
    <w:qFormat/>
    <w:rsid w:val="00810DE6"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rsid w:val="00810DE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1671</Words>
  <Characters>9028</Characters>
  <Application>Microsoft Office Word</Application>
  <DocSecurity>0</DocSecurity>
  <Lines>75</Lines>
  <Paragraphs>21</Paragraphs>
  <ScaleCrop>false</ScaleCrop>
  <Company/>
  <LinksUpToDate>false</LinksUpToDate>
  <CharactersWithSpaces>10678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sandra.borsoi</dc:creator>
  <cp:lastModifiedBy>sandra.borsoi</cp:lastModifiedBy>
  <cp:revision>2</cp:revision>
  <cp:lastPrinted>2021-05-19T16:37:00Z</cp:lastPrinted>
  <dcterms:created xsi:type="dcterms:W3CDTF">2021-05-24T20:42:00Z</dcterms:created>
  <dcterms:modified xsi:type="dcterms:W3CDTF">2021-05-24T20:42:00Z</dcterms:modified>
  <dc:language>pt-BR</dc:language>
</cp:coreProperties>
</file>